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1D1F59BA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29239E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F54797">
        <w:rPr>
          <w:rFonts w:ascii="UD デジタル 教科書体 N-R" w:eastAsia="UD デジタル 教科書体 N-R" w:hint="eastAsia"/>
          <w:sz w:val="24"/>
          <w:szCs w:val="24"/>
        </w:rPr>
        <w:t>４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7A6DBF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F54797">
        <w:rPr>
          <w:rFonts w:ascii="UD デジタル 教科書体 N-R" w:eastAsia="UD デジタル 教科書体 N-R" w:hint="eastAsia"/>
          <w:sz w:val="24"/>
          <w:szCs w:val="24"/>
        </w:rPr>
        <w:t>６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4181C3D1" w14:textId="77777777" w:rsidR="00035B84" w:rsidRDefault="00035B84" w:rsidP="00035B84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14:paraId="166F2307" w14:textId="075CB32B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6686E0C6" w14:textId="77777777" w:rsidR="005D33BC" w:rsidRDefault="005D33BC" w:rsidP="005D33BC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0C5F2759" w14:textId="39753F60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662E385" w14:textId="44D54247" w:rsidR="005D33BC" w:rsidRDefault="005D33BC" w:rsidP="009912D4">
      <w:pPr>
        <w:snapToGrid w:val="0"/>
        <w:ind w:leftChars="1619" w:left="3401" w:rightChars="-405" w:right="-850" w:hanging="1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　在　地</w:t>
      </w:r>
      <w:r w:rsidR="009912D4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D8093F1" w14:textId="61906681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　</w:t>
      </w:r>
    </w:p>
    <w:p w14:paraId="38B84511" w14:textId="35A2FAA2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　</w:t>
      </w:r>
    </w:p>
    <w:p w14:paraId="2578E622" w14:textId="2A216298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032B504" w14:textId="06027DAD" w:rsidR="00035B84" w:rsidRDefault="00035B84" w:rsidP="00035B84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上牧町特産品開発支援補助金</w:t>
      </w:r>
      <w:r w:rsidR="003461BF">
        <w:rPr>
          <w:rFonts w:ascii="UD デジタル 教科書体 N-R" w:eastAsia="UD デジタル 教科書体 N-R" w:hint="eastAsia"/>
          <w:sz w:val="24"/>
          <w:szCs w:val="24"/>
        </w:rPr>
        <w:t>請求書</w:t>
      </w:r>
      <w:bookmarkStart w:id="0" w:name="_GoBack"/>
      <w:bookmarkEnd w:id="0"/>
    </w:p>
    <w:p w14:paraId="329E4477" w14:textId="7CB55EF2" w:rsidR="00035B84" w:rsidRPr="009526A5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5086253" w14:textId="724F166C" w:rsidR="00035B84" w:rsidRDefault="005F2B01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年　　月　　日付けで交付</w:t>
      </w:r>
      <w:r w:rsidR="005829D8">
        <w:rPr>
          <w:rFonts w:ascii="UD デジタル 教科書体 N-R" w:eastAsia="UD デジタル 教科書体 N-R" w:hint="eastAsia"/>
          <w:sz w:val="24"/>
          <w:szCs w:val="24"/>
        </w:rPr>
        <w:t>決定</w:t>
      </w:r>
      <w:r w:rsidR="009111E1">
        <w:rPr>
          <w:rFonts w:ascii="UD デジタル 教科書体 N-R" w:eastAsia="UD デジタル 教科書体 N-R" w:hint="eastAsia"/>
          <w:sz w:val="24"/>
          <w:szCs w:val="24"/>
        </w:rPr>
        <w:t>された上牧町特産品特産品開発支援補助金について、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上牧町特産品開発支援補助金交付要綱第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9111E1">
        <w:rPr>
          <w:rFonts w:ascii="UD デジタル 教科書体 N-R" w:eastAsia="UD デジタル 教科書体 N-R" w:hint="eastAsia"/>
          <w:sz w:val="24"/>
          <w:szCs w:val="24"/>
        </w:rPr>
        <w:t>６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条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の規定により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、下記のとおり</w:t>
      </w:r>
      <w:r w:rsidR="00101910">
        <w:rPr>
          <w:rFonts w:ascii="UD デジタル 教科書体 N-R" w:eastAsia="UD デジタル 教科書体 N-R" w:hint="eastAsia"/>
          <w:sz w:val="24"/>
          <w:szCs w:val="24"/>
        </w:rPr>
        <w:t>請求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します</w:t>
      </w:r>
      <w:r w:rsidR="00EB05AF">
        <w:rPr>
          <w:rFonts w:ascii="UD デジタル 教科書体 N-R" w:eastAsia="UD デジタル 教科書体 N-R" w:hint="eastAsia"/>
          <w:sz w:val="24"/>
          <w:szCs w:val="24"/>
        </w:rPr>
        <w:t>。</w:t>
      </w:r>
    </w:p>
    <w:p w14:paraId="72B2863A" w14:textId="45D45C20" w:rsidR="000D33FF" w:rsidRPr="00A50BDD" w:rsidRDefault="000D33FF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EDF179B" w14:textId="6E25B8DC" w:rsidR="000D33FF" w:rsidRDefault="000D33FF" w:rsidP="000D33F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14:paraId="585BD92C" w14:textId="04679805" w:rsidR="00D23F43" w:rsidRDefault="00D23F43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62D80" w14:paraId="106D9C31" w14:textId="77777777" w:rsidTr="002E5483">
        <w:trPr>
          <w:trHeight w:val="737"/>
        </w:trPr>
        <w:tc>
          <w:tcPr>
            <w:tcW w:w="2405" w:type="dxa"/>
            <w:vAlign w:val="center"/>
          </w:tcPr>
          <w:p w14:paraId="7587C5A5" w14:textId="1A68EA61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 事業名</w:t>
            </w:r>
          </w:p>
        </w:tc>
        <w:tc>
          <w:tcPr>
            <w:tcW w:w="6089" w:type="dxa"/>
            <w:vAlign w:val="center"/>
          </w:tcPr>
          <w:p w14:paraId="74B64B24" w14:textId="77777777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562D80" w14:paraId="22164500" w14:textId="77777777" w:rsidTr="002E5483">
        <w:trPr>
          <w:trHeight w:val="737"/>
        </w:trPr>
        <w:tc>
          <w:tcPr>
            <w:tcW w:w="2405" w:type="dxa"/>
            <w:vAlign w:val="center"/>
          </w:tcPr>
          <w:p w14:paraId="580DBDDE" w14:textId="756BB008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２ </w:t>
            </w:r>
            <w:r w:rsidR="00101910">
              <w:rPr>
                <w:rFonts w:ascii="UD デジタル 教科書体 N-R" w:eastAsia="UD デジタル 教科書体 N-R" w:hint="eastAsia"/>
                <w:sz w:val="24"/>
                <w:szCs w:val="24"/>
              </w:rPr>
              <w:t>補助金確定額</w:t>
            </w:r>
          </w:p>
        </w:tc>
        <w:tc>
          <w:tcPr>
            <w:tcW w:w="6089" w:type="dxa"/>
            <w:vAlign w:val="center"/>
          </w:tcPr>
          <w:p w14:paraId="2239E516" w14:textId="0A392665" w:rsidR="00562D80" w:rsidRDefault="003439FC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562D80" w14:paraId="710FC580" w14:textId="77777777" w:rsidTr="002E5483">
        <w:trPr>
          <w:trHeight w:val="737"/>
        </w:trPr>
        <w:tc>
          <w:tcPr>
            <w:tcW w:w="2405" w:type="dxa"/>
            <w:vAlign w:val="center"/>
          </w:tcPr>
          <w:p w14:paraId="4B61D9D4" w14:textId="2D35E40A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３ </w:t>
            </w:r>
            <w:r w:rsidR="00101910">
              <w:rPr>
                <w:rFonts w:ascii="UD デジタル 教科書体 N-R" w:eastAsia="UD デジタル 教科書体 N-R" w:hint="eastAsia"/>
                <w:sz w:val="24"/>
                <w:szCs w:val="24"/>
              </w:rPr>
              <w:t>請求額</w:t>
            </w:r>
          </w:p>
        </w:tc>
        <w:tc>
          <w:tcPr>
            <w:tcW w:w="6089" w:type="dxa"/>
            <w:vAlign w:val="center"/>
          </w:tcPr>
          <w:p w14:paraId="03EE8923" w14:textId="08073EB9" w:rsidR="00562D80" w:rsidRDefault="00260822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153FBD6D" w14:textId="4952CE9F" w:rsidR="0073696B" w:rsidRDefault="0073696B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49883B9" w14:textId="438240B7" w:rsidR="00753D81" w:rsidRDefault="002E5483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02A09" w14:paraId="45FDA97A" w14:textId="77777777" w:rsidTr="00F80247">
        <w:trPr>
          <w:trHeight w:val="624"/>
        </w:trPr>
        <w:tc>
          <w:tcPr>
            <w:tcW w:w="2689" w:type="dxa"/>
            <w:vAlign w:val="center"/>
          </w:tcPr>
          <w:p w14:paraId="539A05C2" w14:textId="77777777" w:rsidR="00902A09" w:rsidRDefault="00902A09" w:rsidP="00F8024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金融機関名</w:t>
            </w:r>
          </w:p>
        </w:tc>
        <w:tc>
          <w:tcPr>
            <w:tcW w:w="5805" w:type="dxa"/>
            <w:vAlign w:val="center"/>
          </w:tcPr>
          <w:p w14:paraId="56DBB6B9" w14:textId="77777777" w:rsidR="00902A09" w:rsidRDefault="00902A09" w:rsidP="00F8024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02A09" w14:paraId="163B6C5C" w14:textId="77777777" w:rsidTr="00F80247">
        <w:trPr>
          <w:trHeight w:val="624"/>
        </w:trPr>
        <w:tc>
          <w:tcPr>
            <w:tcW w:w="2689" w:type="dxa"/>
            <w:vAlign w:val="center"/>
          </w:tcPr>
          <w:p w14:paraId="2F5B9818" w14:textId="77777777" w:rsidR="00902A09" w:rsidRDefault="00902A09" w:rsidP="00F8024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支店名</w:t>
            </w:r>
          </w:p>
        </w:tc>
        <w:tc>
          <w:tcPr>
            <w:tcW w:w="5805" w:type="dxa"/>
            <w:vAlign w:val="center"/>
          </w:tcPr>
          <w:p w14:paraId="67E6A456" w14:textId="77777777" w:rsidR="00902A09" w:rsidRDefault="00902A09" w:rsidP="00F8024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02A09" w14:paraId="1D7F42D2" w14:textId="77777777" w:rsidTr="00F80247">
        <w:trPr>
          <w:trHeight w:val="624"/>
        </w:trPr>
        <w:tc>
          <w:tcPr>
            <w:tcW w:w="2689" w:type="dxa"/>
            <w:vAlign w:val="center"/>
          </w:tcPr>
          <w:p w14:paraId="00B8B53B" w14:textId="77777777" w:rsidR="00902A09" w:rsidRDefault="00902A09" w:rsidP="00F8024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預金種別</w:t>
            </w:r>
          </w:p>
        </w:tc>
        <w:tc>
          <w:tcPr>
            <w:tcW w:w="5805" w:type="dxa"/>
            <w:vAlign w:val="center"/>
          </w:tcPr>
          <w:p w14:paraId="490D4790" w14:textId="77777777" w:rsidR="00902A09" w:rsidRDefault="00902A09" w:rsidP="00F8024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普通　　・　　当座</w:t>
            </w:r>
          </w:p>
        </w:tc>
      </w:tr>
      <w:tr w:rsidR="00902A09" w14:paraId="4EFE84CA" w14:textId="77777777" w:rsidTr="00F80247">
        <w:trPr>
          <w:trHeight w:val="624"/>
        </w:trPr>
        <w:tc>
          <w:tcPr>
            <w:tcW w:w="2689" w:type="dxa"/>
            <w:vAlign w:val="center"/>
          </w:tcPr>
          <w:p w14:paraId="3633399F" w14:textId="77777777" w:rsidR="00902A09" w:rsidRDefault="00902A09" w:rsidP="00F8024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口座番号</w:t>
            </w:r>
          </w:p>
        </w:tc>
        <w:tc>
          <w:tcPr>
            <w:tcW w:w="5805" w:type="dxa"/>
            <w:vAlign w:val="center"/>
          </w:tcPr>
          <w:p w14:paraId="66365F9A" w14:textId="77777777" w:rsidR="00902A09" w:rsidRDefault="00902A09" w:rsidP="00F8024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02A09" w14:paraId="7B851DA9" w14:textId="77777777" w:rsidTr="00F80247">
        <w:trPr>
          <w:trHeight w:val="624"/>
        </w:trPr>
        <w:tc>
          <w:tcPr>
            <w:tcW w:w="2689" w:type="dxa"/>
            <w:vAlign w:val="center"/>
          </w:tcPr>
          <w:p w14:paraId="15391E2A" w14:textId="77777777" w:rsidR="00902A09" w:rsidRDefault="00902A09" w:rsidP="00F8024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口座名義</w:t>
            </w:r>
          </w:p>
        </w:tc>
        <w:tc>
          <w:tcPr>
            <w:tcW w:w="5805" w:type="dxa"/>
            <w:vAlign w:val="center"/>
          </w:tcPr>
          <w:p w14:paraId="4B46F07F" w14:textId="77777777" w:rsidR="00902A09" w:rsidRDefault="00902A09" w:rsidP="00F8024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902A09" w14:paraId="416684DB" w14:textId="77777777" w:rsidTr="00F80247">
        <w:trPr>
          <w:trHeight w:val="624"/>
        </w:trPr>
        <w:tc>
          <w:tcPr>
            <w:tcW w:w="2689" w:type="dxa"/>
            <w:vAlign w:val="center"/>
          </w:tcPr>
          <w:p w14:paraId="3CCFE151" w14:textId="77777777" w:rsidR="00902A09" w:rsidRDefault="00902A09" w:rsidP="00F80247">
            <w:pPr>
              <w:tabs>
                <w:tab w:val="left" w:pos="2340"/>
              </w:tabs>
              <w:snapToGrid w:val="0"/>
              <w:ind w:leftChars="83" w:left="174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口座名義（カナ）</w:t>
            </w:r>
          </w:p>
        </w:tc>
        <w:tc>
          <w:tcPr>
            <w:tcW w:w="5805" w:type="dxa"/>
            <w:vAlign w:val="center"/>
          </w:tcPr>
          <w:p w14:paraId="0E03C342" w14:textId="77777777" w:rsidR="00902A09" w:rsidRDefault="00902A09" w:rsidP="00F80247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336AF186" w14:textId="77777777" w:rsidR="002E5483" w:rsidRDefault="002E5483" w:rsidP="00D23F43">
      <w:pPr>
        <w:tabs>
          <w:tab w:val="left" w:pos="2340"/>
        </w:tabs>
        <w:snapToGrid w:val="0"/>
        <w:rPr>
          <w:rFonts w:ascii="UD デジタル 教科書体 N-R" w:eastAsia="UD デジタル 教科書体 N-R" w:hint="eastAsia"/>
          <w:sz w:val="24"/>
          <w:szCs w:val="24"/>
        </w:rPr>
      </w:pPr>
    </w:p>
    <w:sectPr w:rsidR="002E5483" w:rsidSect="00CF0C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35B84"/>
    <w:rsid w:val="00035C17"/>
    <w:rsid w:val="00047FD7"/>
    <w:rsid w:val="0009749A"/>
    <w:rsid w:val="000D33FF"/>
    <w:rsid w:val="000D59A8"/>
    <w:rsid w:val="000E3737"/>
    <w:rsid w:val="00101910"/>
    <w:rsid w:val="0011249F"/>
    <w:rsid w:val="00140FDA"/>
    <w:rsid w:val="001838E0"/>
    <w:rsid w:val="00193FBA"/>
    <w:rsid w:val="00260822"/>
    <w:rsid w:val="00277119"/>
    <w:rsid w:val="00285D9D"/>
    <w:rsid w:val="0029239E"/>
    <w:rsid w:val="002B2528"/>
    <w:rsid w:val="002E5483"/>
    <w:rsid w:val="00320CE0"/>
    <w:rsid w:val="0032124B"/>
    <w:rsid w:val="003421E1"/>
    <w:rsid w:val="003439FC"/>
    <w:rsid w:val="003461BF"/>
    <w:rsid w:val="003D38A9"/>
    <w:rsid w:val="003F36E9"/>
    <w:rsid w:val="0044473C"/>
    <w:rsid w:val="004751EB"/>
    <w:rsid w:val="004D0FEC"/>
    <w:rsid w:val="004F7636"/>
    <w:rsid w:val="00504CA9"/>
    <w:rsid w:val="00562D80"/>
    <w:rsid w:val="00580797"/>
    <w:rsid w:val="005829D8"/>
    <w:rsid w:val="005C39A9"/>
    <w:rsid w:val="005D33BC"/>
    <w:rsid w:val="005F2B01"/>
    <w:rsid w:val="00677212"/>
    <w:rsid w:val="006D6EA7"/>
    <w:rsid w:val="006F16DF"/>
    <w:rsid w:val="007015B4"/>
    <w:rsid w:val="0073696B"/>
    <w:rsid w:val="00753D81"/>
    <w:rsid w:val="0079605F"/>
    <w:rsid w:val="007A0F6D"/>
    <w:rsid w:val="007A6DBF"/>
    <w:rsid w:val="007A7CBB"/>
    <w:rsid w:val="007D3ADE"/>
    <w:rsid w:val="00832B5F"/>
    <w:rsid w:val="008A6457"/>
    <w:rsid w:val="008C438D"/>
    <w:rsid w:val="008C7ACE"/>
    <w:rsid w:val="00902A09"/>
    <w:rsid w:val="009111E1"/>
    <w:rsid w:val="009526A5"/>
    <w:rsid w:val="00981F5C"/>
    <w:rsid w:val="00985982"/>
    <w:rsid w:val="0098645C"/>
    <w:rsid w:val="009912D4"/>
    <w:rsid w:val="009B484D"/>
    <w:rsid w:val="009D71FC"/>
    <w:rsid w:val="00A359FA"/>
    <w:rsid w:val="00A50BDD"/>
    <w:rsid w:val="00A63745"/>
    <w:rsid w:val="00A9141B"/>
    <w:rsid w:val="00AC5513"/>
    <w:rsid w:val="00B95737"/>
    <w:rsid w:val="00BA1A35"/>
    <w:rsid w:val="00BC7289"/>
    <w:rsid w:val="00C051D4"/>
    <w:rsid w:val="00C319B8"/>
    <w:rsid w:val="00C447DF"/>
    <w:rsid w:val="00C66C35"/>
    <w:rsid w:val="00CA5763"/>
    <w:rsid w:val="00CF0CBC"/>
    <w:rsid w:val="00D23F43"/>
    <w:rsid w:val="00DC6446"/>
    <w:rsid w:val="00E9313C"/>
    <w:rsid w:val="00E9466A"/>
    <w:rsid w:val="00EB05AF"/>
    <w:rsid w:val="00EC3339"/>
    <w:rsid w:val="00F431BF"/>
    <w:rsid w:val="00F54797"/>
    <w:rsid w:val="00F74A74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61</cp:revision>
  <dcterms:created xsi:type="dcterms:W3CDTF">2022-05-02T07:40:00Z</dcterms:created>
  <dcterms:modified xsi:type="dcterms:W3CDTF">2022-05-10T00:28:00Z</dcterms:modified>
</cp:coreProperties>
</file>