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95D" w:rsidRDefault="005861B1">
      <w:pPr>
        <w:spacing w:after="100"/>
        <w:jc w:val="center"/>
        <w:rPr>
          <w:lang w:eastAsia="ja-JP"/>
        </w:rPr>
      </w:pPr>
      <w:r>
        <w:rPr>
          <w:lang w:eastAsia="ja-JP"/>
        </w:rPr>
        <w:t>令和</w:t>
      </w:r>
      <w:r>
        <w:rPr>
          <w:lang w:eastAsia="ja-JP"/>
        </w:rPr>
        <w:t>8</w:t>
      </w:r>
      <w:r>
        <w:rPr>
          <w:lang w:eastAsia="ja-JP"/>
        </w:rPr>
        <w:t>年上牧町公共施設等への太陽光発電設備等導入計画策定事業</w:t>
      </w:r>
    </w:p>
    <w:p w:rsidR="0017095D" w:rsidRDefault="0017095D" w:rsidP="00474A47">
      <w:pPr>
        <w:spacing w:after="240"/>
        <w:ind w:right="840"/>
        <w:rPr>
          <w:lang w:eastAsia="ja-JP"/>
        </w:rPr>
      </w:pPr>
    </w:p>
    <w:p w:rsidR="0017095D" w:rsidRDefault="0017095D">
      <w:pPr>
        <w:spacing w:after="240"/>
        <w:rPr>
          <w:lang w:eastAsia="ja-JP"/>
        </w:rPr>
      </w:pPr>
    </w:p>
    <w:p w:rsidR="0017095D" w:rsidRDefault="0017095D" w:rsidP="00474A47">
      <w:pPr>
        <w:rPr>
          <w:rFonts w:hint="eastAsia"/>
          <w:lang w:eastAsia="ja-JP"/>
        </w:rPr>
      </w:pPr>
    </w:p>
    <w:p w:rsidR="0017095D" w:rsidRDefault="0017095D" w:rsidP="00474A47">
      <w:pPr>
        <w:rPr>
          <w:rFonts w:hint="eastAsia"/>
          <w:lang w:eastAsia="ja-JP"/>
        </w:rPr>
      </w:pPr>
    </w:p>
    <w:p w:rsidR="0017095D" w:rsidRDefault="0017095D" w:rsidP="00474A47">
      <w:pPr>
        <w:rPr>
          <w:rFonts w:hint="eastAsia"/>
          <w:lang w:eastAsia="ja-JP"/>
        </w:rPr>
      </w:pPr>
    </w:p>
    <w:p w:rsidR="0017095D" w:rsidRDefault="0017095D">
      <w:pPr>
        <w:spacing w:after="140"/>
        <w:rPr>
          <w:lang w:eastAsia="ja-JP"/>
        </w:rPr>
      </w:pPr>
    </w:p>
    <w:p w:rsidR="0017095D" w:rsidRDefault="005861B1">
      <w:pPr>
        <w:spacing w:after="240"/>
        <w:jc w:val="center"/>
      </w:pPr>
      <w:r>
        <w:t>企　画　提　案　書</w:t>
      </w:r>
    </w:p>
    <w:p w:rsidR="0017095D" w:rsidRDefault="0017095D">
      <w:pPr>
        <w:spacing w:after="180"/>
      </w:pPr>
    </w:p>
    <w:p w:rsidR="0017095D" w:rsidRDefault="0017095D"/>
    <w:p w:rsidR="0017095D" w:rsidRDefault="0017095D">
      <w:pPr>
        <w:pStyle w:val="a0"/>
        <w:spacing w:after="40"/>
        <w:ind w:left="454"/>
      </w:pPr>
    </w:p>
    <w:p w:rsidR="0017095D" w:rsidRDefault="0017095D">
      <w:pPr>
        <w:pStyle w:val="a0"/>
        <w:spacing w:after="40"/>
        <w:ind w:left="454"/>
      </w:pPr>
    </w:p>
    <w:p w:rsidR="0017095D" w:rsidRDefault="0017095D">
      <w:pPr>
        <w:pStyle w:val="a0"/>
        <w:spacing w:after="40"/>
        <w:ind w:left="454"/>
      </w:pPr>
    </w:p>
    <w:p w:rsidR="0017095D" w:rsidRDefault="0017095D" w:rsidP="00474A47">
      <w:pPr>
        <w:spacing w:before="160" w:after="140"/>
      </w:pPr>
    </w:p>
    <w:p w:rsidR="0017095D" w:rsidRDefault="005861B1">
      <w:pPr>
        <w:jc w:val="center"/>
      </w:pPr>
      <w:r>
        <w:t>商号又は名称</w:t>
      </w:r>
    </w:p>
    <w:p w:rsidR="0017095D" w:rsidRDefault="0017095D" w:rsidP="00474A47">
      <w:pPr>
        <w:spacing w:after="160"/>
      </w:pPr>
    </w:p>
    <w:p w:rsidR="0017095D" w:rsidRDefault="0017095D"/>
    <w:p w:rsidR="0017095D" w:rsidRDefault="0017095D">
      <w:pPr>
        <w:spacing w:after="60"/>
      </w:pPr>
    </w:p>
    <w:p w:rsidR="0017095D" w:rsidRDefault="0017095D">
      <w:pPr>
        <w:spacing w:after="60"/>
      </w:pPr>
    </w:p>
    <w:p w:rsidR="0017095D" w:rsidRDefault="0017095D">
      <w:pPr>
        <w:spacing w:after="60"/>
      </w:pPr>
    </w:p>
    <w:p w:rsidR="0017095D" w:rsidRDefault="0017095D">
      <w:pPr>
        <w:spacing w:after="60"/>
      </w:pPr>
    </w:p>
    <w:p w:rsidR="0017095D" w:rsidRDefault="0017095D"/>
    <w:p w:rsidR="0017095D" w:rsidRDefault="005861B1">
      <w:pPr>
        <w:pStyle w:val="1"/>
        <w:rPr>
          <w:lang w:eastAsia="ja-JP"/>
        </w:rPr>
      </w:pPr>
      <w:r>
        <w:rPr>
          <w:lang w:eastAsia="ja-JP"/>
        </w:rPr>
        <w:t>企画提案書の作成に当たって</w:t>
      </w:r>
    </w:p>
    <w:p w:rsidR="0017095D" w:rsidRDefault="005861B1">
      <w:pPr>
        <w:pStyle w:val="a"/>
        <w:spacing w:after="120"/>
        <w:rPr>
          <w:lang w:eastAsia="ja-JP"/>
        </w:rPr>
      </w:pPr>
      <w:r>
        <w:rPr>
          <w:lang w:eastAsia="ja-JP"/>
        </w:rPr>
        <w:t>本ひな形は、企画提案書の章立て及び記載順序を指定するものです。各項目の案内文を確認した上で、提案内容を具体的に記載してください。</w:t>
      </w:r>
    </w:p>
    <w:p w:rsidR="0017095D" w:rsidRDefault="005861B1">
      <w:pPr>
        <w:pStyle w:val="a"/>
        <w:spacing w:after="120"/>
        <w:rPr>
          <w:lang w:eastAsia="ja-JP"/>
        </w:rPr>
      </w:pPr>
      <w:r>
        <w:rPr>
          <w:lang w:eastAsia="ja-JP"/>
        </w:rPr>
        <w:t>提出時には、案内文及び［ここに提案内容を記載してください］の表示を削除してください。見出し番号及び掲載順序は変更しないでください。</w:t>
      </w:r>
    </w:p>
    <w:p w:rsidR="0017095D" w:rsidRDefault="005861B1">
      <w:pPr>
        <w:pStyle w:val="a"/>
        <w:spacing w:after="120"/>
        <w:rPr>
          <w:lang w:eastAsia="ja-JP"/>
        </w:rPr>
      </w:pPr>
      <w:r>
        <w:rPr>
          <w:lang w:eastAsia="ja-JP"/>
        </w:rPr>
        <w:t>企画提案書本編は、表紙及び目次を除き</w:t>
      </w:r>
      <w:r>
        <w:rPr>
          <w:lang w:eastAsia="ja-JP"/>
        </w:rPr>
        <w:t>A4</w:t>
      </w:r>
      <w:r>
        <w:rPr>
          <w:lang w:eastAsia="ja-JP"/>
        </w:rPr>
        <w:t>判</w:t>
      </w:r>
      <w:r>
        <w:rPr>
          <w:lang w:eastAsia="ja-JP"/>
        </w:rPr>
        <w:t>20</w:t>
      </w:r>
      <w:r>
        <w:rPr>
          <w:lang w:eastAsia="ja-JP"/>
        </w:rPr>
        <w:t>ページ以内とします。</w:t>
      </w:r>
      <w:r>
        <w:rPr>
          <w:lang w:eastAsia="ja-JP"/>
        </w:rPr>
        <w:t>A3</w:t>
      </w:r>
      <w:r>
        <w:rPr>
          <w:lang w:eastAsia="ja-JP"/>
        </w:rPr>
        <w:t>判を使用する場合は、片面を</w:t>
      </w:r>
      <w:r>
        <w:rPr>
          <w:lang w:eastAsia="ja-JP"/>
        </w:rPr>
        <w:t>A4</w:t>
      </w:r>
      <w:r>
        <w:rPr>
          <w:lang w:eastAsia="ja-JP"/>
        </w:rPr>
        <w:t>判</w:t>
      </w:r>
      <w:r>
        <w:rPr>
          <w:lang w:eastAsia="ja-JP"/>
        </w:rPr>
        <w:t>2</w:t>
      </w:r>
      <w:r>
        <w:rPr>
          <w:lang w:eastAsia="ja-JP"/>
        </w:rPr>
        <w:t>ページとして換算します。</w:t>
      </w:r>
    </w:p>
    <w:p w:rsidR="0017095D" w:rsidRDefault="005861B1">
      <w:pPr>
        <w:pStyle w:val="a"/>
        <w:spacing w:after="120"/>
        <w:rPr>
          <w:lang w:eastAsia="ja-JP"/>
        </w:rPr>
      </w:pPr>
      <w:r>
        <w:rPr>
          <w:lang w:eastAsia="ja-JP"/>
        </w:rPr>
        <w:t>文字の大きさは、図表中の文字を除き原則</w:t>
      </w:r>
      <w:r>
        <w:rPr>
          <w:lang w:eastAsia="ja-JP"/>
        </w:rPr>
        <w:t>10</w:t>
      </w:r>
      <w:r>
        <w:rPr>
          <w:lang w:eastAsia="ja-JP"/>
        </w:rPr>
        <w:t>ポイント以上とします。図表、写真、工程図、体制図等は自由に使用できます。</w:t>
      </w:r>
    </w:p>
    <w:p w:rsidR="0017095D" w:rsidRDefault="005861B1">
      <w:pPr>
        <w:pStyle w:val="a"/>
        <w:spacing w:after="120"/>
        <w:rPr>
          <w:lang w:eastAsia="ja-JP"/>
        </w:rPr>
      </w:pPr>
      <w:r>
        <w:rPr>
          <w:lang w:eastAsia="ja-JP"/>
        </w:rPr>
        <w:t>要求水準書の内容を単に転記した記載は提案として評価しません。実施方法、判断基準、根拠、担当者及び成果への反映方法が分かるように記載してください。本公募は提出書類による書類審査のみであり、プレゼンテーション及びヒアリングは実施しないため、企画提案書のみで提案内容、実現</w:t>
      </w:r>
      <w:r>
        <w:rPr>
          <w:lang w:eastAsia="ja-JP"/>
        </w:rPr>
        <w:t>性及び根拠を確認できるよう、具体的かつ完結に記載してください。</w:t>
      </w:r>
    </w:p>
    <w:p w:rsidR="0017095D" w:rsidRDefault="005861B1">
      <w:pPr>
        <w:pStyle w:val="a"/>
        <w:spacing w:after="120"/>
        <w:rPr>
          <w:lang w:eastAsia="ja-JP"/>
        </w:rPr>
      </w:pPr>
      <w:r>
        <w:rPr>
          <w:lang w:eastAsia="ja-JP"/>
        </w:rPr>
        <w:t>提案内容は、選定後の協議を経て、本事業において履行すべき事項として取り扱います。</w:t>
      </w:r>
    </w:p>
    <w:p w:rsidR="0017095D" w:rsidRDefault="005861B1">
      <w:pPr>
        <w:pStyle w:val="1"/>
      </w:pPr>
      <w:proofErr w:type="spellStart"/>
      <w:r>
        <w:lastRenderedPageBreak/>
        <w:t>目次</w:t>
      </w:r>
      <w:proofErr w:type="spellEnd"/>
    </w:p>
    <w:tbl>
      <w:tblPr>
        <w:tblStyle w:val="afe"/>
        <w:tblW w:w="0" w:type="auto"/>
        <w:jc w:val="center"/>
        <w:tblLayout w:type="fixed"/>
        <w:tblLook w:val="04A0" w:firstRow="1" w:lastRow="0" w:firstColumn="1" w:lastColumn="0" w:noHBand="0" w:noVBand="1"/>
      </w:tblPr>
      <w:tblGrid>
        <w:gridCol w:w="1020"/>
        <w:gridCol w:w="5216"/>
        <w:gridCol w:w="1361"/>
        <w:gridCol w:w="1701"/>
      </w:tblGrid>
      <w:tr w:rsidR="0017095D">
        <w:trPr>
          <w:tblHeader/>
          <w:jc w:val="center"/>
        </w:trPr>
        <w:tc>
          <w:tcPr>
            <w:tcW w:w="1020" w:type="dxa"/>
            <w:tcMar>
              <w:top w:w="100" w:type="dxa"/>
              <w:left w:w="120" w:type="dxa"/>
              <w:bottom w:w="100" w:type="dxa"/>
              <w:right w:w="120" w:type="dxa"/>
            </w:tcMar>
            <w:vAlign w:val="center"/>
          </w:tcPr>
          <w:p w:rsidR="0017095D" w:rsidRDefault="005861B1">
            <w:pPr>
              <w:spacing w:after="0"/>
              <w:jc w:val="center"/>
            </w:pPr>
            <w:r>
              <w:rPr>
                <w:b/>
              </w:rPr>
              <w:t>区分</w:t>
            </w:r>
          </w:p>
        </w:tc>
        <w:tc>
          <w:tcPr>
            <w:tcW w:w="5216" w:type="dxa"/>
            <w:tcMar>
              <w:top w:w="100" w:type="dxa"/>
              <w:left w:w="120" w:type="dxa"/>
              <w:bottom w:w="100" w:type="dxa"/>
              <w:right w:w="120" w:type="dxa"/>
            </w:tcMar>
            <w:vAlign w:val="center"/>
          </w:tcPr>
          <w:p w:rsidR="0017095D" w:rsidRDefault="005861B1">
            <w:pPr>
              <w:spacing w:after="0"/>
              <w:jc w:val="center"/>
            </w:pPr>
            <w:r>
              <w:rPr>
                <w:b/>
              </w:rPr>
              <w:t>記載項目</w:t>
            </w:r>
          </w:p>
        </w:tc>
        <w:tc>
          <w:tcPr>
            <w:tcW w:w="1361" w:type="dxa"/>
            <w:tcMar>
              <w:top w:w="100" w:type="dxa"/>
              <w:left w:w="120" w:type="dxa"/>
              <w:bottom w:w="100" w:type="dxa"/>
              <w:right w:w="120" w:type="dxa"/>
            </w:tcMar>
            <w:vAlign w:val="center"/>
          </w:tcPr>
          <w:p w:rsidR="0017095D" w:rsidRDefault="005861B1">
            <w:pPr>
              <w:spacing w:after="0"/>
              <w:jc w:val="center"/>
            </w:pPr>
            <w:r>
              <w:rPr>
                <w:b/>
              </w:rPr>
              <w:t>配点</w:t>
            </w:r>
          </w:p>
        </w:tc>
        <w:tc>
          <w:tcPr>
            <w:tcW w:w="1701" w:type="dxa"/>
            <w:tcMar>
              <w:top w:w="100" w:type="dxa"/>
              <w:left w:w="120" w:type="dxa"/>
              <w:bottom w:w="100" w:type="dxa"/>
              <w:right w:w="120" w:type="dxa"/>
            </w:tcMar>
            <w:vAlign w:val="center"/>
          </w:tcPr>
          <w:p w:rsidR="0017095D" w:rsidRDefault="005861B1">
            <w:pPr>
              <w:spacing w:after="0"/>
              <w:jc w:val="center"/>
            </w:pPr>
            <w:r>
              <w:rPr>
                <w:b/>
              </w:rPr>
              <w:t>開始ページ</w:t>
            </w:r>
          </w:p>
        </w:tc>
      </w:tr>
      <w:tr w:rsidR="0017095D">
        <w:trPr>
          <w:jc w:val="center"/>
        </w:trPr>
        <w:tc>
          <w:tcPr>
            <w:tcW w:w="1020" w:type="dxa"/>
            <w:tcMar>
              <w:top w:w="100" w:type="dxa"/>
              <w:left w:w="120" w:type="dxa"/>
              <w:bottom w:w="100" w:type="dxa"/>
              <w:right w:w="120" w:type="dxa"/>
            </w:tcMar>
            <w:vAlign w:val="center"/>
          </w:tcPr>
          <w:p w:rsidR="0017095D" w:rsidRDefault="005861B1">
            <w:pPr>
              <w:spacing w:after="0"/>
              <w:jc w:val="center"/>
            </w:pPr>
            <w:r>
              <w:rPr>
                <w:b/>
              </w:rPr>
              <w:t>A</w:t>
            </w:r>
          </w:p>
        </w:tc>
        <w:tc>
          <w:tcPr>
            <w:tcW w:w="5216" w:type="dxa"/>
            <w:tcMar>
              <w:top w:w="100" w:type="dxa"/>
              <w:left w:w="120" w:type="dxa"/>
              <w:bottom w:w="100" w:type="dxa"/>
              <w:right w:w="120" w:type="dxa"/>
            </w:tcMar>
            <w:vAlign w:val="center"/>
          </w:tcPr>
          <w:p w:rsidR="0017095D" w:rsidRDefault="005861B1">
            <w:pPr>
              <w:spacing w:after="0"/>
            </w:pPr>
            <w:r>
              <w:t>事業理解・実施方針</w:t>
            </w:r>
          </w:p>
        </w:tc>
        <w:tc>
          <w:tcPr>
            <w:tcW w:w="1361" w:type="dxa"/>
            <w:tcMar>
              <w:top w:w="100" w:type="dxa"/>
              <w:left w:w="120" w:type="dxa"/>
              <w:bottom w:w="100" w:type="dxa"/>
              <w:right w:w="120" w:type="dxa"/>
            </w:tcMar>
            <w:vAlign w:val="center"/>
          </w:tcPr>
          <w:p w:rsidR="0017095D" w:rsidRDefault="005861B1">
            <w:pPr>
              <w:spacing w:after="0"/>
            </w:pPr>
            <w:r>
              <w:t>20</w:t>
            </w:r>
            <w:r>
              <w:t>点</w:t>
            </w:r>
          </w:p>
        </w:tc>
        <w:tc>
          <w:tcPr>
            <w:tcW w:w="1701" w:type="dxa"/>
            <w:tcMar>
              <w:top w:w="100" w:type="dxa"/>
              <w:left w:w="120" w:type="dxa"/>
              <w:bottom w:w="100" w:type="dxa"/>
              <w:right w:w="120" w:type="dxa"/>
            </w:tcMar>
            <w:vAlign w:val="center"/>
          </w:tcPr>
          <w:p w:rsidR="0017095D" w:rsidRDefault="0017095D">
            <w:pPr>
              <w:spacing w:after="0"/>
            </w:pPr>
          </w:p>
        </w:tc>
      </w:tr>
      <w:tr w:rsidR="0017095D">
        <w:trPr>
          <w:jc w:val="center"/>
        </w:trPr>
        <w:tc>
          <w:tcPr>
            <w:tcW w:w="1020" w:type="dxa"/>
            <w:tcMar>
              <w:top w:w="100" w:type="dxa"/>
              <w:left w:w="120" w:type="dxa"/>
              <w:bottom w:w="100" w:type="dxa"/>
              <w:right w:w="120" w:type="dxa"/>
            </w:tcMar>
            <w:vAlign w:val="center"/>
          </w:tcPr>
          <w:p w:rsidR="0017095D" w:rsidRDefault="005861B1">
            <w:pPr>
              <w:spacing w:after="0"/>
              <w:jc w:val="center"/>
            </w:pPr>
            <w:r>
              <w:rPr>
                <w:b/>
              </w:rPr>
              <w:t>B</w:t>
            </w:r>
          </w:p>
        </w:tc>
        <w:tc>
          <w:tcPr>
            <w:tcW w:w="5216" w:type="dxa"/>
            <w:tcMar>
              <w:top w:w="100" w:type="dxa"/>
              <w:left w:w="120" w:type="dxa"/>
              <w:bottom w:w="100" w:type="dxa"/>
              <w:right w:w="120" w:type="dxa"/>
            </w:tcMar>
            <w:vAlign w:val="center"/>
          </w:tcPr>
          <w:p w:rsidR="0017095D" w:rsidRDefault="005861B1">
            <w:pPr>
              <w:spacing w:after="0"/>
            </w:pPr>
            <w:r>
              <w:t>調査・技術検討能力</w:t>
            </w:r>
          </w:p>
        </w:tc>
        <w:tc>
          <w:tcPr>
            <w:tcW w:w="1361" w:type="dxa"/>
            <w:tcMar>
              <w:top w:w="100" w:type="dxa"/>
              <w:left w:w="120" w:type="dxa"/>
              <w:bottom w:w="100" w:type="dxa"/>
              <w:right w:w="120" w:type="dxa"/>
            </w:tcMar>
            <w:vAlign w:val="center"/>
          </w:tcPr>
          <w:p w:rsidR="0017095D" w:rsidRDefault="005861B1">
            <w:pPr>
              <w:spacing w:after="0"/>
            </w:pPr>
            <w:r>
              <w:t>20</w:t>
            </w:r>
            <w:r>
              <w:t>点</w:t>
            </w:r>
          </w:p>
        </w:tc>
        <w:tc>
          <w:tcPr>
            <w:tcW w:w="1701" w:type="dxa"/>
            <w:tcMar>
              <w:top w:w="100" w:type="dxa"/>
              <w:left w:w="120" w:type="dxa"/>
              <w:bottom w:w="100" w:type="dxa"/>
              <w:right w:w="120" w:type="dxa"/>
            </w:tcMar>
            <w:vAlign w:val="center"/>
          </w:tcPr>
          <w:p w:rsidR="0017095D" w:rsidRDefault="0017095D">
            <w:pPr>
              <w:spacing w:after="0"/>
            </w:pPr>
          </w:p>
        </w:tc>
      </w:tr>
      <w:tr w:rsidR="0017095D">
        <w:trPr>
          <w:jc w:val="center"/>
        </w:trPr>
        <w:tc>
          <w:tcPr>
            <w:tcW w:w="1020" w:type="dxa"/>
            <w:tcMar>
              <w:top w:w="100" w:type="dxa"/>
              <w:left w:w="120" w:type="dxa"/>
              <w:bottom w:w="100" w:type="dxa"/>
              <w:right w:w="120" w:type="dxa"/>
            </w:tcMar>
            <w:vAlign w:val="center"/>
          </w:tcPr>
          <w:p w:rsidR="0017095D" w:rsidRDefault="005861B1">
            <w:pPr>
              <w:spacing w:after="0"/>
              <w:jc w:val="center"/>
            </w:pPr>
            <w:r>
              <w:rPr>
                <w:b/>
              </w:rPr>
              <w:t>C</w:t>
            </w:r>
          </w:p>
        </w:tc>
        <w:tc>
          <w:tcPr>
            <w:tcW w:w="5216" w:type="dxa"/>
            <w:tcMar>
              <w:top w:w="100" w:type="dxa"/>
              <w:left w:w="120" w:type="dxa"/>
              <w:bottom w:w="100" w:type="dxa"/>
              <w:right w:w="120" w:type="dxa"/>
            </w:tcMar>
            <w:vAlign w:val="center"/>
          </w:tcPr>
          <w:p w:rsidR="0017095D" w:rsidRDefault="005861B1">
            <w:pPr>
              <w:spacing w:after="0"/>
            </w:pPr>
            <w:r>
              <w:t>事業化・運用対応力</w:t>
            </w:r>
          </w:p>
        </w:tc>
        <w:tc>
          <w:tcPr>
            <w:tcW w:w="1361" w:type="dxa"/>
            <w:tcMar>
              <w:top w:w="100" w:type="dxa"/>
              <w:left w:w="120" w:type="dxa"/>
              <w:bottom w:w="100" w:type="dxa"/>
              <w:right w:w="120" w:type="dxa"/>
            </w:tcMar>
            <w:vAlign w:val="center"/>
          </w:tcPr>
          <w:p w:rsidR="0017095D" w:rsidRDefault="005861B1">
            <w:pPr>
              <w:spacing w:after="0"/>
            </w:pPr>
            <w:r>
              <w:t>20</w:t>
            </w:r>
            <w:r>
              <w:t>点</w:t>
            </w:r>
          </w:p>
        </w:tc>
        <w:tc>
          <w:tcPr>
            <w:tcW w:w="1701" w:type="dxa"/>
            <w:tcMar>
              <w:top w:w="100" w:type="dxa"/>
              <w:left w:w="120" w:type="dxa"/>
              <w:bottom w:w="100" w:type="dxa"/>
              <w:right w:w="120" w:type="dxa"/>
            </w:tcMar>
            <w:vAlign w:val="center"/>
          </w:tcPr>
          <w:p w:rsidR="0017095D" w:rsidRDefault="0017095D">
            <w:pPr>
              <w:spacing w:after="0"/>
            </w:pPr>
          </w:p>
        </w:tc>
      </w:tr>
      <w:tr w:rsidR="0017095D">
        <w:trPr>
          <w:jc w:val="center"/>
        </w:trPr>
        <w:tc>
          <w:tcPr>
            <w:tcW w:w="1020" w:type="dxa"/>
            <w:tcMar>
              <w:top w:w="100" w:type="dxa"/>
              <w:left w:w="120" w:type="dxa"/>
              <w:bottom w:w="100" w:type="dxa"/>
              <w:right w:w="120" w:type="dxa"/>
            </w:tcMar>
            <w:vAlign w:val="center"/>
          </w:tcPr>
          <w:p w:rsidR="0017095D" w:rsidRDefault="005861B1">
            <w:pPr>
              <w:spacing w:after="0"/>
              <w:jc w:val="center"/>
            </w:pPr>
            <w:r>
              <w:rPr>
                <w:b/>
              </w:rPr>
              <w:t>D</w:t>
            </w:r>
          </w:p>
        </w:tc>
        <w:tc>
          <w:tcPr>
            <w:tcW w:w="5216" w:type="dxa"/>
            <w:tcMar>
              <w:top w:w="100" w:type="dxa"/>
              <w:left w:w="120" w:type="dxa"/>
              <w:bottom w:w="100" w:type="dxa"/>
              <w:right w:w="120" w:type="dxa"/>
            </w:tcMar>
            <w:vAlign w:val="center"/>
          </w:tcPr>
          <w:p w:rsidR="0017095D" w:rsidRDefault="005861B1">
            <w:pPr>
              <w:spacing w:after="0"/>
              <w:rPr>
                <w:lang w:eastAsia="ja-JP"/>
              </w:rPr>
            </w:pPr>
            <w:r>
              <w:rPr>
                <w:lang w:eastAsia="ja-JP"/>
              </w:rPr>
              <w:t>類似実績・資格・実装対応力</w:t>
            </w:r>
          </w:p>
        </w:tc>
        <w:tc>
          <w:tcPr>
            <w:tcW w:w="1361" w:type="dxa"/>
            <w:tcMar>
              <w:top w:w="100" w:type="dxa"/>
              <w:left w:w="120" w:type="dxa"/>
              <w:bottom w:w="100" w:type="dxa"/>
              <w:right w:w="120" w:type="dxa"/>
            </w:tcMar>
            <w:vAlign w:val="center"/>
          </w:tcPr>
          <w:p w:rsidR="0017095D" w:rsidRDefault="005861B1">
            <w:pPr>
              <w:spacing w:after="0"/>
            </w:pPr>
            <w:r>
              <w:t>20</w:t>
            </w:r>
            <w:r>
              <w:t>点</w:t>
            </w:r>
          </w:p>
        </w:tc>
        <w:tc>
          <w:tcPr>
            <w:tcW w:w="1701" w:type="dxa"/>
            <w:tcMar>
              <w:top w:w="100" w:type="dxa"/>
              <w:left w:w="120" w:type="dxa"/>
              <w:bottom w:w="100" w:type="dxa"/>
              <w:right w:w="120" w:type="dxa"/>
            </w:tcMar>
            <w:vAlign w:val="center"/>
          </w:tcPr>
          <w:p w:rsidR="0017095D" w:rsidRDefault="0017095D">
            <w:pPr>
              <w:spacing w:after="0"/>
            </w:pPr>
          </w:p>
        </w:tc>
      </w:tr>
      <w:tr w:rsidR="0017095D">
        <w:trPr>
          <w:jc w:val="center"/>
        </w:trPr>
        <w:tc>
          <w:tcPr>
            <w:tcW w:w="1020" w:type="dxa"/>
            <w:tcMar>
              <w:top w:w="100" w:type="dxa"/>
              <w:left w:w="120" w:type="dxa"/>
              <w:bottom w:w="100" w:type="dxa"/>
              <w:right w:w="120" w:type="dxa"/>
            </w:tcMar>
            <w:vAlign w:val="center"/>
          </w:tcPr>
          <w:p w:rsidR="0017095D" w:rsidRDefault="005861B1">
            <w:pPr>
              <w:spacing w:after="0"/>
              <w:jc w:val="center"/>
            </w:pPr>
            <w:r>
              <w:rPr>
                <w:b/>
              </w:rPr>
              <w:t>E</w:t>
            </w:r>
          </w:p>
        </w:tc>
        <w:tc>
          <w:tcPr>
            <w:tcW w:w="5216" w:type="dxa"/>
            <w:tcMar>
              <w:top w:w="100" w:type="dxa"/>
              <w:left w:w="120" w:type="dxa"/>
              <w:bottom w:w="100" w:type="dxa"/>
              <w:right w:w="120" w:type="dxa"/>
            </w:tcMar>
            <w:vAlign w:val="center"/>
          </w:tcPr>
          <w:p w:rsidR="0017095D" w:rsidRDefault="005861B1">
            <w:pPr>
              <w:spacing w:after="0"/>
              <w:rPr>
                <w:lang w:eastAsia="ja-JP"/>
              </w:rPr>
            </w:pPr>
            <w:r>
              <w:rPr>
                <w:lang w:eastAsia="ja-JP"/>
              </w:rPr>
              <w:t>補助事業・業務管理計画</w:t>
            </w:r>
          </w:p>
        </w:tc>
        <w:tc>
          <w:tcPr>
            <w:tcW w:w="1361" w:type="dxa"/>
            <w:tcMar>
              <w:top w:w="100" w:type="dxa"/>
              <w:left w:w="120" w:type="dxa"/>
              <w:bottom w:w="100" w:type="dxa"/>
              <w:right w:w="120" w:type="dxa"/>
            </w:tcMar>
            <w:vAlign w:val="center"/>
          </w:tcPr>
          <w:p w:rsidR="0017095D" w:rsidRDefault="005861B1">
            <w:pPr>
              <w:spacing w:after="0"/>
            </w:pPr>
            <w:r>
              <w:t>20</w:t>
            </w:r>
            <w:r>
              <w:t>点</w:t>
            </w:r>
          </w:p>
        </w:tc>
        <w:tc>
          <w:tcPr>
            <w:tcW w:w="1701" w:type="dxa"/>
            <w:tcMar>
              <w:top w:w="100" w:type="dxa"/>
              <w:left w:w="120" w:type="dxa"/>
              <w:bottom w:w="100" w:type="dxa"/>
              <w:right w:w="120" w:type="dxa"/>
            </w:tcMar>
            <w:vAlign w:val="center"/>
          </w:tcPr>
          <w:p w:rsidR="0017095D" w:rsidRDefault="0017095D">
            <w:pPr>
              <w:spacing w:after="0"/>
            </w:pPr>
          </w:p>
        </w:tc>
      </w:tr>
    </w:tbl>
    <w:p w:rsidR="00474A47" w:rsidRDefault="00474A47"/>
    <w:p w:rsidR="0017095D" w:rsidRDefault="00474A47" w:rsidP="00474A47">
      <w:pPr>
        <w:spacing w:after="200"/>
      </w:pPr>
      <w:r>
        <w:br w:type="page"/>
      </w:r>
    </w:p>
    <w:p w:rsidR="0017095D" w:rsidRDefault="005861B1">
      <w:pPr>
        <w:spacing w:after="140"/>
        <w:rPr>
          <w:lang w:eastAsia="ja-JP"/>
        </w:rPr>
      </w:pPr>
      <w:r>
        <w:rPr>
          <w:b/>
          <w:lang w:eastAsia="ja-JP"/>
        </w:rPr>
        <w:t>A</w:t>
      </w:r>
      <w:r>
        <w:rPr>
          <w:b/>
          <w:lang w:eastAsia="ja-JP"/>
        </w:rPr>
        <w:t xml:space="preserve">　事業理解・実施方針　〔配点</w:t>
      </w:r>
      <w:r>
        <w:rPr>
          <w:b/>
          <w:lang w:eastAsia="ja-JP"/>
        </w:rPr>
        <w:t xml:space="preserve"> 20</w:t>
      </w:r>
      <w:r>
        <w:rPr>
          <w:b/>
          <w:lang w:eastAsia="ja-JP"/>
        </w:rPr>
        <w:t>点〕</w:t>
      </w:r>
    </w:p>
    <w:p w:rsidR="0017095D" w:rsidRDefault="005861B1">
      <w:pPr>
        <w:pStyle w:val="21"/>
        <w:spacing w:after="0"/>
        <w:rPr>
          <w:lang w:eastAsia="ja-JP"/>
        </w:rPr>
      </w:pPr>
      <w:r>
        <w:rPr>
          <w:lang w:eastAsia="ja-JP"/>
        </w:rPr>
        <w:t>A</w:t>
      </w:r>
      <w:r>
        <w:rPr>
          <w:lang w:eastAsia="ja-JP"/>
        </w:rPr>
        <w:t>－</w:t>
      </w:r>
      <w:r>
        <w:rPr>
          <w:lang w:eastAsia="ja-JP"/>
        </w:rPr>
        <w:t>1</w:t>
      </w:r>
      <w:r>
        <w:rPr>
          <w:lang w:eastAsia="ja-JP"/>
        </w:rPr>
        <w:t xml:space="preserve">　補助事業の理解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vAlign w:val="center"/>
          </w:tcPr>
          <w:p w:rsidR="0017095D" w:rsidRDefault="005861B1">
            <w:pPr>
              <w:spacing w:after="0"/>
            </w:pPr>
            <w:r>
              <w:rPr>
                <w:lang w:eastAsia="ja-JP"/>
              </w:rPr>
              <w:t>本事業の目的、補助制度上の位置付け、共同実施条件、補助対象経費及び交付決定前着手禁止等の理解を記載してください。</w:t>
            </w:r>
            <w:r>
              <w:t>〔</w:t>
            </w:r>
            <w:r>
              <w:t>5</w:t>
            </w:r>
            <w:r>
              <w:t>点〕</w:t>
            </w:r>
          </w:p>
        </w:tc>
      </w:tr>
    </w:tbl>
    <w:p w:rsidR="0017095D" w:rsidRDefault="0017095D">
      <w:pPr>
        <w:spacing w:after="0"/>
      </w:pPr>
    </w:p>
    <w:p w:rsidR="0017095D" w:rsidRPr="00474A47" w:rsidRDefault="005861B1">
      <w:pPr>
        <w:rPr>
          <w:b/>
        </w:rPr>
      </w:pPr>
      <w:r w:rsidRPr="00474A47">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5861B1">
      <w:pPr>
        <w:pStyle w:val="21"/>
        <w:spacing w:after="0"/>
        <w:rPr>
          <w:lang w:eastAsia="ja-JP"/>
        </w:rPr>
      </w:pPr>
      <w:r>
        <w:rPr>
          <w:lang w:eastAsia="ja-JP"/>
        </w:rPr>
        <w:t>A</w:t>
      </w:r>
      <w:r>
        <w:rPr>
          <w:lang w:eastAsia="ja-JP"/>
        </w:rPr>
        <w:t>－</w:t>
      </w:r>
      <w:r>
        <w:rPr>
          <w:lang w:eastAsia="ja-JP"/>
        </w:rPr>
        <w:t>2</w:t>
      </w:r>
      <w:r>
        <w:rPr>
          <w:lang w:eastAsia="ja-JP"/>
        </w:rPr>
        <w:t xml:space="preserve">　共同申請・役割分担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vAlign w:val="center"/>
          </w:tcPr>
          <w:p w:rsidR="0017095D" w:rsidRDefault="005861B1">
            <w:pPr>
              <w:spacing w:after="0"/>
            </w:pPr>
            <w:r>
              <w:rPr>
                <w:lang w:eastAsia="ja-JP"/>
              </w:rPr>
              <w:t>代表申請者・補助事業者と本町の役割、共同申請・共同実施の進め方及び意思決定・確認方法を記載してください。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rPr>
          <w:rFonts w:hint="eastAsia"/>
          <w:lang w:eastAsia="ja-JP"/>
        </w:rPr>
      </w:pPr>
    </w:p>
    <w:p w:rsidR="0017095D" w:rsidRDefault="005861B1">
      <w:pPr>
        <w:pStyle w:val="21"/>
        <w:spacing w:after="0"/>
        <w:rPr>
          <w:lang w:eastAsia="ja-JP"/>
        </w:rPr>
      </w:pPr>
      <w:r>
        <w:rPr>
          <w:lang w:eastAsia="ja-JP"/>
        </w:rPr>
        <w:t>A</w:t>
      </w:r>
      <w:r>
        <w:rPr>
          <w:lang w:eastAsia="ja-JP"/>
        </w:rPr>
        <w:t>－</w:t>
      </w:r>
      <w:r>
        <w:rPr>
          <w:lang w:eastAsia="ja-JP"/>
        </w:rPr>
        <w:t>3</w:t>
      </w:r>
      <w:r>
        <w:rPr>
          <w:lang w:eastAsia="ja-JP"/>
        </w:rPr>
        <w:t xml:space="preserve">　町の費用負担ゼロ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vAlign w:val="center"/>
          </w:tcPr>
          <w:p w:rsidR="0017095D" w:rsidRDefault="005861B1">
            <w:pPr>
              <w:spacing w:after="0"/>
            </w:pPr>
            <w:r>
              <w:rPr>
                <w:lang w:eastAsia="ja-JP"/>
              </w:rPr>
              <w:t>補助金控除後の額、補助対象外経費、消費税、資金立替、不採択・減額時等を含め、本町に本事業の実施経費を求めない資金方針を記載してください。</w:t>
            </w:r>
            <w:r>
              <w:t>〔</w:t>
            </w:r>
            <w:r>
              <w:t>5</w:t>
            </w:r>
            <w:r>
              <w:t>点〕</w:t>
            </w:r>
          </w:p>
        </w:tc>
      </w:tr>
    </w:tbl>
    <w:p w:rsidR="0017095D" w:rsidRDefault="0017095D"/>
    <w:p w:rsidR="0017095D" w:rsidRPr="00474A47" w:rsidRDefault="005861B1">
      <w:pPr>
        <w:rPr>
          <w:b/>
        </w:rPr>
      </w:pPr>
      <w:r w:rsidRPr="00474A47">
        <w:rPr>
          <w:b/>
        </w:rPr>
        <w:t>【提案者記載欄】</w:t>
      </w:r>
    </w:p>
    <w:p w:rsidR="0017095D" w:rsidRDefault="005861B1">
      <w:pPr>
        <w:rPr>
          <w:lang w:eastAsia="ja-JP"/>
        </w:rPr>
      </w:pPr>
      <w:r>
        <w:rPr>
          <w:lang w:eastAsia="ja-JP"/>
        </w:rPr>
        <w:t>［ここに提案内容を記載してください。案内文は提出時に削除してください。］</w:t>
      </w:r>
    </w:p>
    <w:p w:rsidR="0017095D" w:rsidRDefault="0017095D">
      <w:pPr>
        <w:rPr>
          <w:lang w:eastAsia="ja-JP"/>
        </w:rPr>
      </w:pPr>
    </w:p>
    <w:p w:rsidR="0017095D" w:rsidRDefault="0017095D">
      <w:pPr>
        <w:rPr>
          <w:lang w:eastAsia="ja-JP"/>
        </w:rPr>
      </w:pPr>
    </w:p>
    <w:p w:rsidR="0017095D" w:rsidRDefault="0017095D">
      <w:pPr>
        <w:rPr>
          <w:lang w:eastAsia="ja-JP"/>
        </w:rPr>
      </w:pPr>
    </w:p>
    <w:p w:rsidR="00474A47" w:rsidRDefault="00474A47">
      <w:pPr>
        <w:rPr>
          <w:lang w:eastAsia="ja-JP"/>
        </w:rPr>
      </w:pPr>
    </w:p>
    <w:p w:rsidR="00474A47" w:rsidRDefault="00474A47">
      <w:pPr>
        <w:rPr>
          <w:rFonts w:hint="eastAsia"/>
          <w:lang w:eastAsia="ja-JP"/>
        </w:rPr>
      </w:pPr>
    </w:p>
    <w:p w:rsidR="0017095D" w:rsidRDefault="005861B1">
      <w:pPr>
        <w:pStyle w:val="21"/>
        <w:spacing w:after="0"/>
        <w:rPr>
          <w:lang w:eastAsia="ja-JP"/>
        </w:rPr>
      </w:pPr>
      <w:r>
        <w:rPr>
          <w:lang w:eastAsia="ja-JP"/>
        </w:rPr>
        <w:t>A</w:t>
      </w:r>
      <w:r>
        <w:rPr>
          <w:lang w:eastAsia="ja-JP"/>
        </w:rPr>
        <w:t>－</w:t>
      </w:r>
      <w:r>
        <w:rPr>
          <w:lang w:eastAsia="ja-JP"/>
        </w:rPr>
        <w:t>4</w:t>
      </w:r>
      <w:r>
        <w:rPr>
          <w:lang w:eastAsia="ja-JP"/>
        </w:rPr>
        <w:t xml:space="preserve">　調査から実装への方針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vAlign w:val="center"/>
          </w:tcPr>
          <w:p w:rsidR="0017095D" w:rsidRDefault="005861B1">
            <w:pPr>
              <w:spacing w:after="0"/>
            </w:pPr>
            <w:r>
              <w:rPr>
                <w:lang w:eastAsia="ja-JP"/>
              </w:rPr>
              <w:t>対象施設及び調査範囲が未確定であることを踏まえ、調査条件確定後の進め方並びに調査成果を設計、</w:t>
            </w:r>
            <w:r>
              <w:rPr>
                <w:lang w:eastAsia="ja-JP"/>
              </w:rPr>
              <w:t>PPA</w:t>
            </w:r>
            <w:r>
              <w:rPr>
                <w:lang w:eastAsia="ja-JP"/>
              </w:rPr>
              <w:t>、リース又は設備導入事業者選定へ引き継ぐ方法を記載してください。</w:t>
            </w:r>
            <w:r>
              <w:t>〔</w:t>
            </w:r>
            <w:r>
              <w:t>5</w:t>
            </w:r>
            <w:r>
              <w:t>点〕</w:t>
            </w:r>
          </w:p>
        </w:tc>
      </w:tr>
    </w:tbl>
    <w:p w:rsidR="0017095D" w:rsidRDefault="0017095D"/>
    <w:p w:rsidR="0017095D" w:rsidRPr="00474A47" w:rsidRDefault="005861B1">
      <w:pPr>
        <w:rPr>
          <w:b/>
        </w:rPr>
      </w:pPr>
      <w:r w:rsidRPr="00474A47">
        <w:rPr>
          <w:b/>
        </w:rPr>
        <w:t>【提案者記載欄】</w:t>
      </w:r>
    </w:p>
    <w:p w:rsidR="0017095D" w:rsidRDefault="005861B1">
      <w:pPr>
        <w:rPr>
          <w:lang w:eastAsia="ja-JP"/>
        </w:rPr>
      </w:pPr>
      <w:r>
        <w:rPr>
          <w:lang w:eastAsia="ja-JP"/>
        </w:rPr>
        <w:t>［ここに提案内容を記載してください。案内文は提出時に削除してください。］</w:t>
      </w:r>
    </w:p>
    <w:p w:rsidR="0017095D" w:rsidRDefault="0017095D">
      <w:pPr>
        <w:rPr>
          <w:lang w:eastAsia="ja-JP"/>
        </w:rPr>
      </w:pPr>
    </w:p>
    <w:p w:rsidR="0017095D" w:rsidRDefault="0017095D">
      <w:pPr>
        <w:rPr>
          <w:lang w:eastAsia="ja-JP"/>
        </w:rPr>
      </w:pPr>
    </w:p>
    <w:p w:rsidR="00474A47" w:rsidRDefault="00474A47">
      <w:pPr>
        <w:rPr>
          <w:lang w:eastAsia="ja-JP"/>
        </w:rPr>
      </w:pPr>
    </w:p>
    <w:p w:rsidR="00474A47" w:rsidRDefault="00474A47">
      <w:pPr>
        <w:rPr>
          <w:rFonts w:hint="eastAsia"/>
          <w:lang w:eastAsia="ja-JP"/>
        </w:rPr>
      </w:pPr>
    </w:p>
    <w:p w:rsidR="00474A47" w:rsidRDefault="00474A47">
      <w:pPr>
        <w:rPr>
          <w:rFonts w:hint="eastAsia"/>
          <w:lang w:eastAsia="ja-JP"/>
        </w:rPr>
      </w:pPr>
    </w:p>
    <w:p w:rsidR="0017095D" w:rsidRDefault="00474A47" w:rsidP="00474A47">
      <w:pPr>
        <w:spacing w:after="200"/>
        <w:rPr>
          <w:rFonts w:hint="eastAsia"/>
          <w:lang w:eastAsia="ja-JP"/>
        </w:rPr>
      </w:pPr>
      <w:r>
        <w:rPr>
          <w:lang w:eastAsia="ja-JP"/>
        </w:rPr>
        <w:br w:type="page"/>
      </w:r>
    </w:p>
    <w:p w:rsidR="0017095D" w:rsidRDefault="005861B1">
      <w:pPr>
        <w:spacing w:after="140"/>
        <w:rPr>
          <w:lang w:eastAsia="ja-JP"/>
        </w:rPr>
      </w:pPr>
      <w:r>
        <w:rPr>
          <w:b/>
          <w:lang w:eastAsia="ja-JP"/>
        </w:rPr>
        <w:t>B</w:t>
      </w:r>
      <w:r>
        <w:rPr>
          <w:b/>
          <w:lang w:eastAsia="ja-JP"/>
        </w:rPr>
        <w:t xml:space="preserve">　調査・技術検討能力　〔配点</w:t>
      </w:r>
      <w:r>
        <w:rPr>
          <w:b/>
          <w:lang w:eastAsia="ja-JP"/>
        </w:rPr>
        <w:t xml:space="preserve"> 20</w:t>
      </w:r>
      <w:r>
        <w:rPr>
          <w:b/>
          <w:lang w:eastAsia="ja-JP"/>
        </w:rPr>
        <w:t>点〕</w:t>
      </w:r>
    </w:p>
    <w:p w:rsidR="0017095D" w:rsidRDefault="005861B1">
      <w:pPr>
        <w:pStyle w:val="21"/>
        <w:rPr>
          <w:lang w:eastAsia="ja-JP"/>
        </w:rPr>
      </w:pPr>
      <w:r>
        <w:rPr>
          <w:lang w:eastAsia="ja-JP"/>
        </w:rPr>
        <w:t>B</w:t>
      </w:r>
      <w:r>
        <w:rPr>
          <w:lang w:eastAsia="ja-JP"/>
        </w:rPr>
        <w:t>－</w:t>
      </w:r>
      <w:r>
        <w:rPr>
          <w:lang w:eastAsia="ja-JP"/>
        </w:rPr>
        <w:t>1</w:t>
      </w:r>
      <w:r>
        <w:rPr>
          <w:lang w:eastAsia="ja-JP"/>
        </w:rPr>
        <w:t xml:space="preserve">　現地調査・電気設備確認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既存資料、聞き取り及び現地調査の手順並びに受変電設備、連系点、配線経路、施工・保守動線等の確認方法を記載してください。</w:t>
            </w:r>
            <w:r>
              <w:t>〔</w:t>
            </w:r>
            <w:r>
              <w:t>5</w:t>
            </w:r>
            <w:r>
              <w:t>点〕</w:t>
            </w:r>
          </w:p>
        </w:tc>
      </w:tr>
    </w:tbl>
    <w:p w:rsidR="0017095D" w:rsidRDefault="0017095D">
      <w:pPr>
        <w:spacing w:after="0"/>
      </w:pPr>
    </w:p>
    <w:p w:rsidR="0017095D" w:rsidRDefault="005861B1">
      <w:r>
        <w:rPr>
          <w:b/>
        </w:rPr>
        <w:t>【提案者記載欄】</w:t>
      </w:r>
    </w:p>
    <w:p w:rsidR="00474A47" w:rsidRDefault="005861B1" w:rsidP="00474A47">
      <w:pPr>
        <w:spacing w:after="140"/>
        <w:rPr>
          <w:lang w:eastAsia="ja-JP"/>
        </w:rPr>
      </w:pPr>
      <w:r>
        <w:rPr>
          <w:lang w:eastAsia="ja-JP"/>
        </w:rPr>
        <w:t>［ここに提案内容を記載してください。案内文は提出時に削除してください。］</w:t>
      </w:r>
    </w:p>
    <w:p w:rsidR="00474A47" w:rsidRDefault="00474A47" w:rsidP="00474A47">
      <w:pPr>
        <w:spacing w:after="140"/>
        <w:rPr>
          <w:lang w:eastAsia="ja-JP"/>
        </w:rPr>
      </w:pPr>
    </w:p>
    <w:p w:rsidR="00474A47" w:rsidRDefault="00474A47" w:rsidP="00474A47">
      <w:pPr>
        <w:spacing w:after="140"/>
        <w:rPr>
          <w:lang w:eastAsia="ja-JP"/>
        </w:rPr>
      </w:pPr>
    </w:p>
    <w:p w:rsidR="0017095D" w:rsidRDefault="0017095D" w:rsidP="00474A47">
      <w:pPr>
        <w:spacing w:after="200"/>
        <w:rPr>
          <w:lang w:eastAsia="ja-JP"/>
        </w:rPr>
      </w:pPr>
    </w:p>
    <w:p w:rsidR="00474A47" w:rsidRDefault="00474A47" w:rsidP="00474A47">
      <w:pPr>
        <w:spacing w:after="200"/>
        <w:rPr>
          <w:lang w:eastAsia="ja-JP"/>
        </w:rPr>
      </w:pPr>
    </w:p>
    <w:p w:rsidR="00474A47" w:rsidRDefault="00474A47" w:rsidP="00474A47">
      <w:pPr>
        <w:spacing w:after="200"/>
        <w:rPr>
          <w:rFonts w:hint="eastAsia"/>
          <w:lang w:eastAsia="ja-JP"/>
        </w:rPr>
      </w:pPr>
    </w:p>
    <w:p w:rsidR="0017095D" w:rsidRDefault="005861B1">
      <w:pPr>
        <w:pStyle w:val="21"/>
        <w:rPr>
          <w:lang w:eastAsia="ja-JP"/>
        </w:rPr>
      </w:pPr>
      <w:r>
        <w:rPr>
          <w:lang w:eastAsia="ja-JP"/>
        </w:rPr>
        <w:t>B</w:t>
      </w:r>
      <w:r>
        <w:rPr>
          <w:lang w:eastAsia="ja-JP"/>
        </w:rPr>
        <w:t>－</w:t>
      </w:r>
      <w:r>
        <w:rPr>
          <w:lang w:eastAsia="ja-JP"/>
        </w:rPr>
        <w:t>2</w:t>
      </w:r>
      <w:r>
        <w:rPr>
          <w:lang w:eastAsia="ja-JP"/>
        </w:rPr>
        <w:t xml:space="preserve">　構造・防水の一次確認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既存資料、聞き取り及び目視可能な範囲による構造・防水の一次確認、資料不足時の取扱い、追加調査の要否及び次段階への引継事項を記載してください。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17095D">
      <w:pPr>
        <w:rPr>
          <w:lang w:eastAsia="ja-JP"/>
        </w:rPr>
      </w:pPr>
    </w:p>
    <w:p w:rsidR="00474A47" w:rsidRDefault="00474A47">
      <w:pPr>
        <w:rPr>
          <w:rFonts w:hint="eastAsia"/>
          <w:lang w:eastAsia="ja-JP"/>
        </w:rPr>
      </w:pPr>
    </w:p>
    <w:p w:rsidR="0017095D" w:rsidRDefault="005861B1">
      <w:pPr>
        <w:pStyle w:val="21"/>
        <w:rPr>
          <w:lang w:eastAsia="ja-JP"/>
        </w:rPr>
      </w:pPr>
      <w:r>
        <w:rPr>
          <w:lang w:eastAsia="ja-JP"/>
        </w:rPr>
        <w:t>B</w:t>
      </w:r>
      <w:r>
        <w:rPr>
          <w:lang w:eastAsia="ja-JP"/>
        </w:rPr>
        <w:t>－</w:t>
      </w:r>
      <w:r>
        <w:rPr>
          <w:lang w:eastAsia="ja-JP"/>
        </w:rPr>
        <w:t>3</w:t>
      </w:r>
      <w:r>
        <w:rPr>
          <w:lang w:eastAsia="ja-JP"/>
        </w:rPr>
        <w:t xml:space="preserve">　導入容量・効果算定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概略設備容量、年間発電量、自家消費量、自家消費率、余剰電力量、電気料金削減額及び</w:t>
            </w:r>
            <w:r>
              <w:rPr>
                <w:lang w:eastAsia="ja-JP"/>
              </w:rPr>
              <w:t>CO₂</w:t>
            </w:r>
            <w:r>
              <w:rPr>
                <w:lang w:eastAsia="ja-JP"/>
              </w:rPr>
              <w:t>削減量の算定方法、前提条件及び検証方法を記載してください。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5861B1">
      <w:pPr>
        <w:pStyle w:val="21"/>
        <w:rPr>
          <w:lang w:eastAsia="ja-JP"/>
        </w:rPr>
      </w:pPr>
      <w:r>
        <w:rPr>
          <w:lang w:eastAsia="ja-JP"/>
        </w:rPr>
        <w:t>B</w:t>
      </w:r>
      <w:r>
        <w:rPr>
          <w:lang w:eastAsia="ja-JP"/>
        </w:rPr>
        <w:t>－</w:t>
      </w:r>
      <w:r>
        <w:rPr>
          <w:lang w:eastAsia="ja-JP"/>
        </w:rPr>
        <w:t>4</w:t>
      </w:r>
      <w:r>
        <w:rPr>
          <w:lang w:eastAsia="ja-JP"/>
        </w:rPr>
        <w:t xml:space="preserve">　技術的制約への対応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荷重、防水、受変電設備、系統連系等の制約に対し、軽量型、ソーラーカーポート、部分改</w:t>
            </w:r>
            <w:r>
              <w:rPr>
                <w:lang w:eastAsia="ja-JP"/>
              </w:rPr>
              <w:lastRenderedPageBreak/>
              <w:t>造、自家消費制御等を含む複数の対応策を比較する方法を記載してください。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474A47" w:rsidRDefault="00474A47">
      <w:pPr>
        <w:spacing w:after="140"/>
        <w:rPr>
          <w:rFonts w:hint="eastAsia"/>
          <w:lang w:eastAsia="ja-JP"/>
        </w:rPr>
      </w:pPr>
    </w:p>
    <w:p w:rsidR="00474A47" w:rsidRDefault="00474A47">
      <w:pPr>
        <w:spacing w:after="140"/>
        <w:rPr>
          <w:rFonts w:hint="eastAsia"/>
          <w:lang w:eastAsia="ja-JP"/>
        </w:rPr>
      </w:pPr>
    </w:p>
    <w:p w:rsidR="0017095D" w:rsidRDefault="00474A47" w:rsidP="00474A47">
      <w:pPr>
        <w:spacing w:after="200"/>
        <w:rPr>
          <w:rFonts w:hint="eastAsia"/>
          <w:lang w:eastAsia="ja-JP"/>
        </w:rPr>
      </w:pPr>
      <w:r>
        <w:rPr>
          <w:lang w:eastAsia="ja-JP"/>
        </w:rPr>
        <w:br w:type="page"/>
      </w:r>
    </w:p>
    <w:p w:rsidR="0017095D" w:rsidRDefault="005861B1">
      <w:pPr>
        <w:spacing w:after="140"/>
        <w:rPr>
          <w:lang w:eastAsia="ja-JP"/>
        </w:rPr>
      </w:pPr>
      <w:r>
        <w:rPr>
          <w:b/>
          <w:lang w:eastAsia="ja-JP"/>
        </w:rPr>
        <w:t>C</w:t>
      </w:r>
      <w:r>
        <w:rPr>
          <w:b/>
          <w:lang w:eastAsia="ja-JP"/>
        </w:rPr>
        <w:t xml:space="preserve">　事業化・運用対応力　〔配点</w:t>
      </w:r>
      <w:r>
        <w:rPr>
          <w:b/>
          <w:lang w:eastAsia="ja-JP"/>
        </w:rPr>
        <w:t xml:space="preserve"> 20</w:t>
      </w:r>
      <w:r>
        <w:rPr>
          <w:b/>
          <w:lang w:eastAsia="ja-JP"/>
        </w:rPr>
        <w:t>点〕</w:t>
      </w:r>
    </w:p>
    <w:p w:rsidR="0017095D" w:rsidRDefault="005861B1">
      <w:pPr>
        <w:pStyle w:val="21"/>
        <w:rPr>
          <w:lang w:eastAsia="ja-JP"/>
        </w:rPr>
      </w:pPr>
      <w:r>
        <w:rPr>
          <w:lang w:eastAsia="ja-JP"/>
        </w:rPr>
        <w:t>C</w:t>
      </w:r>
      <w:r>
        <w:rPr>
          <w:lang w:eastAsia="ja-JP"/>
        </w:rPr>
        <w:t>－</w:t>
      </w:r>
      <w:r>
        <w:rPr>
          <w:lang w:eastAsia="ja-JP"/>
        </w:rPr>
        <w:t>1</w:t>
      </w:r>
      <w:r>
        <w:rPr>
          <w:lang w:eastAsia="ja-JP"/>
        </w:rPr>
        <w:t xml:space="preserve">　</w:t>
      </w:r>
      <w:r>
        <w:rPr>
          <w:lang w:eastAsia="ja-JP"/>
        </w:rPr>
        <w:t>PPA</w:t>
      </w:r>
      <w:r>
        <w:rPr>
          <w:lang w:eastAsia="ja-JP"/>
        </w:rPr>
        <w:t>・電力小売・事業方式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自己所有、オンサイト・オフサイト</w:t>
            </w:r>
            <w:r>
              <w:rPr>
                <w:lang w:eastAsia="ja-JP"/>
              </w:rPr>
              <w:t>PPA</w:t>
            </w:r>
            <w:r>
              <w:rPr>
                <w:lang w:eastAsia="ja-JP"/>
              </w:rPr>
              <w:t>、リース、電力小売等の事業方式について、実施主体、費用、契約期間、責任及び終了条件を比較する方法を記載して</w:t>
            </w:r>
            <w:r>
              <w:rPr>
                <w:lang w:eastAsia="ja-JP"/>
              </w:rPr>
              <w:t>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474A47" w:rsidRDefault="00474A47">
      <w:pPr>
        <w:spacing w:after="140"/>
        <w:rPr>
          <w:rFonts w:hint="eastAsia"/>
          <w:lang w:eastAsia="ja-JP"/>
        </w:rPr>
      </w:pPr>
    </w:p>
    <w:p w:rsidR="0017095D" w:rsidRDefault="0017095D">
      <w:pPr>
        <w:spacing w:after="140"/>
        <w:rPr>
          <w:rFonts w:hint="eastAsia"/>
          <w:lang w:eastAsia="ja-JP"/>
        </w:rPr>
      </w:pPr>
    </w:p>
    <w:p w:rsidR="0017095D" w:rsidRDefault="005861B1">
      <w:pPr>
        <w:pStyle w:val="21"/>
        <w:rPr>
          <w:lang w:eastAsia="ja-JP"/>
        </w:rPr>
      </w:pPr>
      <w:r>
        <w:rPr>
          <w:lang w:eastAsia="ja-JP"/>
        </w:rPr>
        <w:t>C</w:t>
      </w:r>
      <w:r>
        <w:rPr>
          <w:lang w:eastAsia="ja-JP"/>
        </w:rPr>
        <w:t>－</w:t>
      </w:r>
      <w:r>
        <w:rPr>
          <w:lang w:eastAsia="ja-JP"/>
        </w:rPr>
        <w:t>2</w:t>
      </w:r>
      <w:r>
        <w:rPr>
          <w:lang w:eastAsia="ja-JP"/>
        </w:rPr>
        <w:t xml:space="preserve">　蓄電池・アグリゲーター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蓄電池、自家消費制御、デマンドレスポンス、遠隔制御、余剰電力活用及び電力市場等を含むアグリゲーター対応能力を記載してください。自社対応又は協力事業者との役割分担を示してください。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474A47" w:rsidRDefault="00474A47">
      <w:pPr>
        <w:spacing w:after="140"/>
        <w:rPr>
          <w:rFonts w:hint="eastAsia"/>
          <w:lang w:eastAsia="ja-JP"/>
        </w:rPr>
      </w:pPr>
    </w:p>
    <w:p w:rsidR="0017095D" w:rsidRDefault="0017095D">
      <w:pPr>
        <w:rPr>
          <w:lang w:eastAsia="ja-JP"/>
        </w:rPr>
      </w:pPr>
    </w:p>
    <w:p w:rsidR="0017095D" w:rsidRDefault="005861B1">
      <w:pPr>
        <w:pStyle w:val="21"/>
        <w:rPr>
          <w:lang w:eastAsia="ja-JP"/>
        </w:rPr>
      </w:pPr>
      <w:r>
        <w:rPr>
          <w:lang w:eastAsia="ja-JP"/>
        </w:rPr>
        <w:t>C</w:t>
      </w:r>
      <w:r>
        <w:rPr>
          <w:lang w:eastAsia="ja-JP"/>
        </w:rPr>
        <w:t>－</w:t>
      </w:r>
      <w:r>
        <w:rPr>
          <w:lang w:eastAsia="ja-JP"/>
        </w:rPr>
        <w:t>3</w:t>
      </w:r>
      <w:r>
        <w:rPr>
          <w:lang w:eastAsia="ja-JP"/>
        </w:rPr>
        <w:t xml:space="preserve">　</w:t>
      </w:r>
      <w:r>
        <w:rPr>
          <w:lang w:eastAsia="ja-JP"/>
        </w:rPr>
        <w:t>O&amp;M</w:t>
      </w:r>
      <w:r>
        <w:rPr>
          <w:lang w:eastAsia="ja-JP"/>
        </w:rPr>
        <w:t>・電気保安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遠隔監視、定期点検、障害対応、緊急駆付け、受変電設備点検及び電気主任技術者による保安管理について、自社対応又は協力事業者との実施体制を記載してください。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5861B1">
      <w:pPr>
        <w:pStyle w:val="21"/>
        <w:rPr>
          <w:lang w:eastAsia="ja-JP"/>
        </w:rPr>
      </w:pPr>
      <w:r>
        <w:rPr>
          <w:lang w:eastAsia="ja-JP"/>
        </w:rPr>
        <w:t>C</w:t>
      </w:r>
      <w:r>
        <w:rPr>
          <w:lang w:eastAsia="ja-JP"/>
        </w:rPr>
        <w:t>－</w:t>
      </w:r>
      <w:r>
        <w:rPr>
          <w:lang w:eastAsia="ja-JP"/>
        </w:rPr>
        <w:t>4</w:t>
      </w:r>
      <w:r>
        <w:rPr>
          <w:lang w:eastAsia="ja-JP"/>
        </w:rPr>
        <w:t xml:space="preserve">　経済性・長期運用・出口戦略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概算事業費、削減効果、維持管理費、保安管理費、設備更新、撤去及びリサイクル並びに契約終了時の取扱いを含む長期的な事業性評価方法を記載してください。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5861B1" w:rsidRDefault="005861B1">
      <w:pPr>
        <w:spacing w:after="140"/>
        <w:rPr>
          <w:rFonts w:hint="eastAsia"/>
          <w:lang w:eastAsia="ja-JP"/>
        </w:rPr>
      </w:pPr>
    </w:p>
    <w:p w:rsidR="0017095D" w:rsidRDefault="0017095D">
      <w:pPr>
        <w:spacing w:after="140"/>
        <w:rPr>
          <w:lang w:eastAsia="ja-JP"/>
        </w:rPr>
      </w:pPr>
    </w:p>
    <w:p w:rsidR="0017095D" w:rsidRDefault="005861B1" w:rsidP="005861B1">
      <w:pPr>
        <w:spacing w:after="200"/>
        <w:rPr>
          <w:rFonts w:hint="eastAsia"/>
          <w:lang w:eastAsia="ja-JP"/>
        </w:rPr>
      </w:pPr>
      <w:r>
        <w:rPr>
          <w:lang w:eastAsia="ja-JP"/>
        </w:rPr>
        <w:br w:type="page"/>
      </w:r>
    </w:p>
    <w:p w:rsidR="0017095D" w:rsidRDefault="005861B1">
      <w:pPr>
        <w:spacing w:after="140"/>
        <w:rPr>
          <w:lang w:eastAsia="ja-JP"/>
        </w:rPr>
      </w:pPr>
      <w:r>
        <w:rPr>
          <w:b/>
          <w:lang w:eastAsia="ja-JP"/>
        </w:rPr>
        <w:t>D</w:t>
      </w:r>
      <w:r>
        <w:rPr>
          <w:b/>
          <w:lang w:eastAsia="ja-JP"/>
        </w:rPr>
        <w:t xml:space="preserve">　類似実績・資格・実装対応力　〔配点</w:t>
      </w:r>
      <w:r>
        <w:rPr>
          <w:b/>
          <w:lang w:eastAsia="ja-JP"/>
        </w:rPr>
        <w:t xml:space="preserve"> 20</w:t>
      </w:r>
      <w:r>
        <w:rPr>
          <w:b/>
          <w:lang w:eastAsia="ja-JP"/>
        </w:rPr>
        <w:t>点〕</w:t>
      </w:r>
    </w:p>
    <w:p w:rsidR="0017095D" w:rsidRDefault="005861B1">
      <w:pPr>
        <w:pStyle w:val="21"/>
        <w:rPr>
          <w:lang w:eastAsia="ja-JP"/>
        </w:rPr>
      </w:pPr>
      <w:r>
        <w:rPr>
          <w:lang w:eastAsia="ja-JP"/>
        </w:rPr>
        <w:lastRenderedPageBreak/>
        <w:t>D</w:t>
      </w:r>
      <w:r>
        <w:rPr>
          <w:lang w:eastAsia="ja-JP"/>
        </w:rPr>
        <w:t>－</w:t>
      </w:r>
      <w:r>
        <w:rPr>
          <w:lang w:eastAsia="ja-JP"/>
        </w:rPr>
        <w:t>1</w:t>
      </w:r>
      <w:r>
        <w:rPr>
          <w:lang w:eastAsia="ja-JP"/>
        </w:rPr>
        <w:t xml:space="preserve">　直近</w:t>
      </w:r>
      <w:r>
        <w:rPr>
          <w:lang w:eastAsia="ja-JP"/>
        </w:rPr>
        <w:t>5</w:t>
      </w:r>
      <w:r>
        <w:rPr>
          <w:lang w:eastAsia="ja-JP"/>
        </w:rPr>
        <w:t>年以内の類似業務実績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様式第</w:t>
            </w:r>
            <w:r>
              <w:rPr>
                <w:lang w:eastAsia="ja-JP"/>
              </w:rPr>
              <w:t>3</w:t>
            </w:r>
            <w:r>
              <w:rPr>
                <w:lang w:eastAsia="ja-JP"/>
              </w:rPr>
              <w:t>号に記載した令和</w:t>
            </w:r>
            <w:r>
              <w:rPr>
                <w:lang w:eastAsia="ja-JP"/>
              </w:rPr>
              <w:t>3</w:t>
            </w:r>
            <w:r>
              <w:rPr>
                <w:lang w:eastAsia="ja-JP"/>
              </w:rPr>
              <w:t>年度から令和</w:t>
            </w:r>
            <w:r>
              <w:rPr>
                <w:lang w:eastAsia="ja-JP"/>
              </w:rPr>
              <w:t>7</w:t>
            </w:r>
            <w:r>
              <w:rPr>
                <w:lang w:eastAsia="ja-JP"/>
              </w:rPr>
              <w:t>年度までの元請完了実績を記載し、その成果を本業務へどのように活用するか示してください。</w:t>
            </w:r>
            <w:r>
              <w:rPr>
                <w:lang w:eastAsia="ja-JP"/>
              </w:rPr>
              <w:t>5</w:t>
            </w:r>
            <w:r>
              <w:rPr>
                <w:lang w:eastAsia="ja-JP"/>
              </w:rPr>
              <w:t>件以上</w:t>
            </w:r>
            <w:r>
              <w:rPr>
                <w:lang w:eastAsia="ja-JP"/>
              </w:rPr>
              <w:t>5</w:t>
            </w:r>
            <w:r>
              <w:rPr>
                <w:lang w:eastAsia="ja-JP"/>
              </w:rPr>
              <w:t>点、</w:t>
            </w:r>
            <w:r>
              <w:rPr>
                <w:lang w:eastAsia="ja-JP"/>
              </w:rPr>
              <w:t>3</w:t>
            </w:r>
            <w:r>
              <w:rPr>
                <w:lang w:eastAsia="ja-JP"/>
              </w:rPr>
              <w:t>～</w:t>
            </w:r>
            <w:r>
              <w:rPr>
                <w:lang w:eastAsia="ja-JP"/>
              </w:rPr>
              <w:t>4</w:t>
            </w:r>
            <w:r>
              <w:rPr>
                <w:lang w:eastAsia="ja-JP"/>
              </w:rPr>
              <w:t>件</w:t>
            </w:r>
            <w:r>
              <w:rPr>
                <w:lang w:eastAsia="ja-JP"/>
              </w:rPr>
              <w:t>3</w:t>
            </w:r>
            <w:r>
              <w:rPr>
                <w:lang w:eastAsia="ja-JP"/>
              </w:rPr>
              <w:t>点、</w:t>
            </w:r>
            <w:r>
              <w:rPr>
                <w:lang w:eastAsia="ja-JP"/>
              </w:rPr>
              <w:t>1</w:t>
            </w:r>
            <w:r>
              <w:rPr>
                <w:lang w:eastAsia="ja-JP"/>
              </w:rPr>
              <w:t>～</w:t>
            </w:r>
            <w:r>
              <w:rPr>
                <w:lang w:eastAsia="ja-JP"/>
              </w:rPr>
              <w:t>2</w:t>
            </w:r>
            <w:r>
              <w:rPr>
                <w:lang w:eastAsia="ja-JP"/>
              </w:rPr>
              <w:t>件</w:t>
            </w:r>
            <w:r>
              <w:rPr>
                <w:lang w:eastAsia="ja-JP"/>
              </w:rPr>
              <w:t>1</w:t>
            </w:r>
            <w:r>
              <w:rPr>
                <w:lang w:eastAsia="ja-JP"/>
              </w:rPr>
              <w:t>点、実績なし</w:t>
            </w:r>
            <w:r>
              <w:rPr>
                <w:lang w:eastAsia="ja-JP"/>
              </w:rPr>
              <w:t>0</w:t>
            </w:r>
            <w:r>
              <w:rPr>
                <w:lang w:eastAsia="ja-JP"/>
              </w:rPr>
              <w:t>点です。</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17095D">
      <w:pPr>
        <w:spacing w:after="140"/>
        <w:rPr>
          <w:lang w:eastAsia="ja-JP"/>
        </w:rPr>
      </w:pPr>
    </w:p>
    <w:p w:rsidR="0017095D" w:rsidRDefault="005861B1">
      <w:pPr>
        <w:pStyle w:val="21"/>
        <w:rPr>
          <w:lang w:eastAsia="ja-JP"/>
        </w:rPr>
      </w:pPr>
      <w:r>
        <w:rPr>
          <w:lang w:eastAsia="ja-JP"/>
        </w:rPr>
        <w:t>D</w:t>
      </w:r>
      <w:r>
        <w:rPr>
          <w:lang w:eastAsia="ja-JP"/>
        </w:rPr>
        <w:t>－</w:t>
      </w:r>
      <w:r>
        <w:rPr>
          <w:lang w:eastAsia="ja-JP"/>
        </w:rPr>
        <w:t>2</w:t>
      </w:r>
      <w:r>
        <w:rPr>
          <w:lang w:eastAsia="ja-JP"/>
        </w:rPr>
        <w:t xml:space="preserve">　公共・公的施設における実績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rPr>
                <w:lang w:eastAsia="ja-JP"/>
              </w:rPr>
            </w:pPr>
            <w:r>
              <w:rPr>
                <w:lang w:eastAsia="ja-JP"/>
              </w:rPr>
              <w:t>様式第</w:t>
            </w:r>
            <w:r>
              <w:rPr>
                <w:lang w:eastAsia="ja-JP"/>
              </w:rPr>
              <w:t>3</w:t>
            </w:r>
            <w:r>
              <w:rPr>
                <w:lang w:eastAsia="ja-JP"/>
              </w:rPr>
              <w:t>号に記載した実績のうち、公共・公的施設における太陽光発電設備等の調査、設計、施工又は</w:t>
            </w:r>
            <w:r>
              <w:rPr>
                <w:lang w:eastAsia="ja-JP"/>
              </w:rPr>
              <w:t>PPA</w:t>
            </w:r>
            <w:r>
              <w:rPr>
                <w:lang w:eastAsia="ja-JP"/>
              </w:rPr>
              <w:t>等の元請完了実績を記載してください。</w:t>
            </w:r>
            <w:r>
              <w:rPr>
                <w:lang w:eastAsia="ja-JP"/>
              </w:rPr>
              <w:t>3</w:t>
            </w:r>
            <w:r>
              <w:rPr>
                <w:lang w:eastAsia="ja-JP"/>
              </w:rPr>
              <w:t>件以上</w:t>
            </w:r>
            <w:r>
              <w:rPr>
                <w:lang w:eastAsia="ja-JP"/>
              </w:rPr>
              <w:t>5</w:t>
            </w:r>
            <w:r>
              <w:rPr>
                <w:lang w:eastAsia="ja-JP"/>
              </w:rPr>
              <w:t>点、</w:t>
            </w:r>
            <w:r>
              <w:rPr>
                <w:lang w:eastAsia="ja-JP"/>
              </w:rPr>
              <w:t>2</w:t>
            </w:r>
            <w:r>
              <w:rPr>
                <w:lang w:eastAsia="ja-JP"/>
              </w:rPr>
              <w:t>件</w:t>
            </w:r>
            <w:r>
              <w:rPr>
                <w:lang w:eastAsia="ja-JP"/>
              </w:rPr>
              <w:t>3</w:t>
            </w:r>
            <w:r>
              <w:rPr>
                <w:lang w:eastAsia="ja-JP"/>
              </w:rPr>
              <w:t>点、</w:t>
            </w:r>
            <w:r>
              <w:rPr>
                <w:lang w:eastAsia="ja-JP"/>
              </w:rPr>
              <w:t>1</w:t>
            </w:r>
            <w:r>
              <w:rPr>
                <w:lang w:eastAsia="ja-JP"/>
              </w:rPr>
              <w:t>件</w:t>
            </w:r>
            <w:r>
              <w:rPr>
                <w:lang w:eastAsia="ja-JP"/>
              </w:rPr>
              <w:t>1</w:t>
            </w:r>
            <w:r>
              <w:rPr>
                <w:lang w:eastAsia="ja-JP"/>
              </w:rPr>
              <w:t>点、実績なし</w:t>
            </w:r>
            <w:r>
              <w:rPr>
                <w:lang w:eastAsia="ja-JP"/>
              </w:rPr>
              <w:t>0</w:t>
            </w:r>
            <w:r>
              <w:rPr>
                <w:lang w:eastAsia="ja-JP"/>
              </w:rPr>
              <w:t>点です。〔</w:t>
            </w:r>
            <w:r>
              <w:rPr>
                <w:lang w:eastAsia="ja-JP"/>
              </w:rPr>
              <w:t>5</w:t>
            </w:r>
            <w:r>
              <w:rPr>
                <w:lang w:eastAsia="ja-JP"/>
              </w:rPr>
              <w:t>点〕</w:t>
            </w:r>
          </w:p>
        </w:tc>
      </w:tr>
    </w:tbl>
    <w:p w:rsidR="0017095D" w:rsidRDefault="0017095D">
      <w:pPr>
        <w:spacing w:after="0"/>
        <w:rPr>
          <w:lang w:eastAsia="ja-JP"/>
        </w:rPr>
      </w:pPr>
    </w:p>
    <w:p w:rsidR="0017095D" w:rsidRDefault="005861B1">
      <w:pPr>
        <w:rPr>
          <w:lang w:eastAsia="ja-JP"/>
        </w:rPr>
      </w:pPr>
      <w:r>
        <w:rPr>
          <w:b/>
          <w:lang w:eastAsia="ja-JP"/>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rPr>
          <w:rFonts w:hint="eastAsia"/>
          <w:lang w:eastAsia="ja-JP"/>
        </w:rPr>
      </w:pPr>
    </w:p>
    <w:p w:rsidR="0017095D" w:rsidRDefault="005861B1">
      <w:pPr>
        <w:pStyle w:val="21"/>
        <w:rPr>
          <w:lang w:eastAsia="ja-JP"/>
        </w:rPr>
      </w:pPr>
      <w:r>
        <w:rPr>
          <w:lang w:eastAsia="ja-JP"/>
        </w:rPr>
        <w:t>D</w:t>
      </w:r>
      <w:r>
        <w:rPr>
          <w:lang w:eastAsia="ja-JP"/>
        </w:rPr>
        <w:t>－</w:t>
      </w:r>
      <w:r>
        <w:rPr>
          <w:lang w:eastAsia="ja-JP"/>
        </w:rPr>
        <w:t>3</w:t>
      </w:r>
      <w:r>
        <w:rPr>
          <w:lang w:eastAsia="ja-JP"/>
        </w:rPr>
        <w:t xml:space="preserve">　</w:t>
      </w:r>
      <w:r>
        <w:rPr>
          <w:lang w:eastAsia="ja-JP"/>
        </w:rPr>
        <w:t>1</w:t>
      </w:r>
      <w:r>
        <w:rPr>
          <w:lang w:eastAsia="ja-JP"/>
        </w:rPr>
        <w:t>級電気工事施工管理技士の直接雇用者数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様式第</w:t>
            </w:r>
            <w:r>
              <w:rPr>
                <w:lang w:eastAsia="ja-JP"/>
              </w:rPr>
              <w:t>4</w:t>
            </w:r>
            <w:r>
              <w:rPr>
                <w:lang w:eastAsia="ja-JP"/>
              </w:rPr>
              <w:t>号の資格者一覧と整合させ、直接雇用する</w:t>
            </w:r>
            <w:r>
              <w:rPr>
                <w:lang w:eastAsia="ja-JP"/>
              </w:rPr>
              <w:t>1</w:t>
            </w:r>
            <w:r>
              <w:rPr>
                <w:lang w:eastAsia="ja-JP"/>
              </w:rPr>
              <w:t>級電気工事施工管理技士の人数及び確認資料を示してください。</w:t>
            </w:r>
            <w:r>
              <w:rPr>
                <w:lang w:eastAsia="ja-JP"/>
              </w:rPr>
              <w:t>5</w:t>
            </w:r>
            <w:r>
              <w:rPr>
                <w:lang w:eastAsia="ja-JP"/>
              </w:rPr>
              <w:t>名以上</w:t>
            </w:r>
            <w:r>
              <w:rPr>
                <w:lang w:eastAsia="ja-JP"/>
              </w:rPr>
              <w:t>5</w:t>
            </w:r>
            <w:r>
              <w:rPr>
                <w:lang w:eastAsia="ja-JP"/>
              </w:rPr>
              <w:t>点、</w:t>
            </w:r>
            <w:r>
              <w:rPr>
                <w:lang w:eastAsia="ja-JP"/>
              </w:rPr>
              <w:t>4</w:t>
            </w:r>
            <w:r>
              <w:rPr>
                <w:lang w:eastAsia="ja-JP"/>
              </w:rPr>
              <w:t>名</w:t>
            </w:r>
            <w:r>
              <w:rPr>
                <w:lang w:eastAsia="ja-JP"/>
              </w:rPr>
              <w:t>3</w:t>
            </w:r>
            <w:r>
              <w:rPr>
                <w:lang w:eastAsia="ja-JP"/>
              </w:rPr>
              <w:t>点、</w:t>
            </w:r>
            <w:r>
              <w:rPr>
                <w:lang w:eastAsia="ja-JP"/>
              </w:rPr>
              <w:t>3</w:t>
            </w:r>
            <w:r>
              <w:rPr>
                <w:lang w:eastAsia="ja-JP"/>
              </w:rPr>
              <w:t>名</w:t>
            </w:r>
            <w:r>
              <w:rPr>
                <w:lang w:eastAsia="ja-JP"/>
              </w:rPr>
              <w:t>1</w:t>
            </w:r>
            <w:r>
              <w:rPr>
                <w:lang w:eastAsia="ja-JP"/>
              </w:rPr>
              <w:t>点、</w:t>
            </w:r>
            <w:r>
              <w:rPr>
                <w:lang w:eastAsia="ja-JP"/>
              </w:rPr>
              <w:t>3</w:t>
            </w:r>
            <w:r>
              <w:rPr>
                <w:lang w:eastAsia="ja-JP"/>
              </w:rPr>
              <w:t>名未満は参加資格不適合です。</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rPr>
          <w:rFonts w:hint="eastAsia"/>
          <w:lang w:eastAsia="ja-JP"/>
        </w:rPr>
      </w:pPr>
    </w:p>
    <w:p w:rsidR="0017095D" w:rsidRDefault="005861B1">
      <w:pPr>
        <w:pStyle w:val="21"/>
        <w:rPr>
          <w:lang w:eastAsia="ja-JP"/>
        </w:rPr>
      </w:pPr>
      <w:r>
        <w:rPr>
          <w:lang w:eastAsia="ja-JP"/>
        </w:rPr>
        <w:t>D</w:t>
      </w:r>
      <w:r>
        <w:rPr>
          <w:lang w:eastAsia="ja-JP"/>
        </w:rPr>
        <w:t>－</w:t>
      </w:r>
      <w:r>
        <w:rPr>
          <w:lang w:eastAsia="ja-JP"/>
        </w:rPr>
        <w:t>4</w:t>
      </w:r>
      <w:r>
        <w:rPr>
          <w:lang w:eastAsia="ja-JP"/>
        </w:rPr>
        <w:t xml:space="preserve">　配置予定者の資格・実装対応体制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配置予定者及び必要に応じ再委託先について、電気、建築、構造、防水、エネルギー管理、</w:t>
            </w:r>
            <w:r>
              <w:rPr>
                <w:lang w:eastAsia="ja-JP"/>
              </w:rPr>
              <w:t>O&amp;M</w:t>
            </w:r>
            <w:r>
              <w:rPr>
                <w:lang w:eastAsia="ja-JP"/>
              </w:rPr>
              <w:t>及び保安等の資格・経験、役割分担並びに成果への反映方法を記載してください。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5861B1" w:rsidRDefault="005861B1">
      <w:pPr>
        <w:spacing w:after="140"/>
        <w:rPr>
          <w:rFonts w:hint="eastAsia"/>
          <w:lang w:eastAsia="ja-JP"/>
        </w:rPr>
      </w:pPr>
    </w:p>
    <w:p w:rsidR="0017095D" w:rsidRDefault="0017095D">
      <w:pPr>
        <w:spacing w:after="140"/>
        <w:rPr>
          <w:rFonts w:hint="eastAsia"/>
          <w:lang w:eastAsia="ja-JP"/>
        </w:rPr>
      </w:pPr>
    </w:p>
    <w:p w:rsidR="0017095D" w:rsidRDefault="005861B1" w:rsidP="005861B1">
      <w:pPr>
        <w:spacing w:after="200"/>
        <w:rPr>
          <w:rFonts w:hint="eastAsia"/>
          <w:lang w:eastAsia="ja-JP"/>
        </w:rPr>
      </w:pPr>
      <w:r>
        <w:rPr>
          <w:lang w:eastAsia="ja-JP"/>
        </w:rPr>
        <w:br w:type="page"/>
      </w:r>
    </w:p>
    <w:p w:rsidR="0017095D" w:rsidRDefault="005861B1">
      <w:pPr>
        <w:spacing w:after="140"/>
        <w:rPr>
          <w:lang w:eastAsia="ja-JP"/>
        </w:rPr>
      </w:pPr>
      <w:r>
        <w:rPr>
          <w:b/>
          <w:lang w:eastAsia="ja-JP"/>
        </w:rPr>
        <w:t>E</w:t>
      </w:r>
      <w:r>
        <w:rPr>
          <w:b/>
          <w:lang w:eastAsia="ja-JP"/>
        </w:rPr>
        <w:t xml:space="preserve">　補助事業・業務管理計画　〔配点</w:t>
      </w:r>
      <w:r>
        <w:rPr>
          <w:b/>
          <w:lang w:eastAsia="ja-JP"/>
        </w:rPr>
        <w:t xml:space="preserve"> 20</w:t>
      </w:r>
      <w:r>
        <w:rPr>
          <w:b/>
          <w:lang w:eastAsia="ja-JP"/>
        </w:rPr>
        <w:t>点〕</w:t>
      </w:r>
    </w:p>
    <w:p w:rsidR="0017095D" w:rsidRDefault="005861B1">
      <w:pPr>
        <w:pStyle w:val="21"/>
        <w:rPr>
          <w:lang w:eastAsia="ja-JP"/>
        </w:rPr>
      </w:pPr>
      <w:r>
        <w:rPr>
          <w:lang w:eastAsia="ja-JP"/>
        </w:rPr>
        <w:t>E</w:t>
      </w:r>
      <w:r>
        <w:rPr>
          <w:lang w:eastAsia="ja-JP"/>
        </w:rPr>
        <w:t>－</w:t>
      </w:r>
      <w:r>
        <w:rPr>
          <w:lang w:eastAsia="ja-JP"/>
        </w:rPr>
        <w:t>1</w:t>
      </w:r>
      <w:r>
        <w:rPr>
          <w:lang w:eastAsia="ja-JP"/>
        </w:rPr>
        <w:t xml:space="preserve">　補助金申請・手続の実施計画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rPr>
                <w:lang w:eastAsia="ja-JP"/>
              </w:rPr>
            </w:pPr>
            <w:r>
              <w:rPr>
                <w:lang w:eastAsia="ja-JP"/>
              </w:rPr>
              <w:t>G</w:t>
            </w:r>
            <w:r>
              <w:rPr>
                <w:lang w:eastAsia="ja-JP"/>
              </w:rPr>
              <w:t>ビズ</w:t>
            </w:r>
            <w:r>
              <w:rPr>
                <w:lang w:eastAsia="ja-JP"/>
              </w:rPr>
              <w:t>ID</w:t>
            </w:r>
            <w:r>
              <w:rPr>
                <w:lang w:eastAsia="ja-JP"/>
              </w:rPr>
              <w:t>プライム及び</w:t>
            </w:r>
            <w:r>
              <w:rPr>
                <w:lang w:eastAsia="ja-JP"/>
              </w:rPr>
              <w:t>J</w:t>
            </w:r>
            <w:r>
              <w:rPr>
                <w:lang w:eastAsia="ja-JP"/>
              </w:rPr>
              <w:t>グランツ、応募・交付申請、変更手続、実績報告、年度事業報告及び会計検査等の手順、担当者及び確認方法を記載してください。過去実績の有無だけでは採点しません。〔</w:t>
            </w:r>
            <w:r>
              <w:rPr>
                <w:lang w:eastAsia="ja-JP"/>
              </w:rPr>
              <w:t>5</w:t>
            </w:r>
            <w:r>
              <w:rPr>
                <w:lang w:eastAsia="ja-JP"/>
              </w:rPr>
              <w:t>点〕</w:t>
            </w:r>
          </w:p>
        </w:tc>
      </w:tr>
    </w:tbl>
    <w:p w:rsidR="0017095D" w:rsidRDefault="0017095D">
      <w:pPr>
        <w:spacing w:after="0"/>
        <w:rPr>
          <w:lang w:eastAsia="ja-JP"/>
        </w:rPr>
      </w:pPr>
    </w:p>
    <w:p w:rsidR="0017095D" w:rsidRDefault="005861B1">
      <w:pPr>
        <w:rPr>
          <w:lang w:eastAsia="ja-JP"/>
        </w:rPr>
      </w:pPr>
      <w:r>
        <w:rPr>
          <w:b/>
          <w:lang w:eastAsia="ja-JP"/>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17095D">
      <w:pPr>
        <w:spacing w:after="140"/>
        <w:rPr>
          <w:lang w:eastAsia="ja-JP"/>
        </w:rPr>
      </w:pPr>
    </w:p>
    <w:p w:rsidR="0017095D" w:rsidRDefault="005861B1">
      <w:pPr>
        <w:pStyle w:val="21"/>
        <w:rPr>
          <w:lang w:eastAsia="ja-JP"/>
        </w:rPr>
      </w:pPr>
      <w:r>
        <w:rPr>
          <w:lang w:eastAsia="ja-JP"/>
        </w:rPr>
        <w:t>E</w:t>
      </w:r>
      <w:r>
        <w:rPr>
          <w:lang w:eastAsia="ja-JP"/>
        </w:rPr>
        <w:t>－</w:t>
      </w:r>
      <w:r>
        <w:rPr>
          <w:lang w:eastAsia="ja-JP"/>
        </w:rPr>
        <w:t>2</w:t>
      </w:r>
      <w:r>
        <w:rPr>
          <w:lang w:eastAsia="ja-JP"/>
        </w:rPr>
        <w:t xml:space="preserve">　資金・経費・証拠書類の管理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資金立替、補助対象・対象外経費の区分、発注・支払及び見積書、請求書、振込記録等の証拠書類管理方法を記載してください。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17095D">
      <w:pPr>
        <w:rPr>
          <w:lang w:eastAsia="ja-JP"/>
        </w:rPr>
      </w:pPr>
    </w:p>
    <w:p w:rsidR="0017095D" w:rsidRDefault="005861B1">
      <w:pPr>
        <w:pStyle w:val="21"/>
        <w:rPr>
          <w:lang w:eastAsia="ja-JP"/>
        </w:rPr>
      </w:pPr>
      <w:r>
        <w:rPr>
          <w:lang w:eastAsia="ja-JP"/>
        </w:rPr>
        <w:t>E</w:t>
      </w:r>
      <w:r>
        <w:rPr>
          <w:lang w:eastAsia="ja-JP"/>
        </w:rPr>
        <w:t>－</w:t>
      </w:r>
      <w:r>
        <w:rPr>
          <w:lang w:eastAsia="ja-JP"/>
        </w:rPr>
        <w:t>3</w:t>
      </w:r>
      <w:r>
        <w:rPr>
          <w:lang w:eastAsia="ja-JP"/>
        </w:rPr>
        <w:t xml:space="preserve">　工程・進捗管理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令和</w:t>
            </w:r>
            <w:r>
              <w:rPr>
                <w:lang w:eastAsia="ja-JP"/>
              </w:rPr>
              <w:t>9</w:t>
            </w:r>
            <w:r>
              <w:rPr>
                <w:lang w:eastAsia="ja-JP"/>
              </w:rPr>
              <w:t>年</w:t>
            </w:r>
            <w:r>
              <w:rPr>
                <w:lang w:eastAsia="ja-JP"/>
              </w:rPr>
              <w:t>2</w:t>
            </w:r>
            <w:r>
              <w:rPr>
                <w:lang w:eastAsia="ja-JP"/>
              </w:rPr>
              <w:t>月</w:t>
            </w:r>
            <w:r>
              <w:rPr>
                <w:lang w:eastAsia="ja-JP"/>
              </w:rPr>
              <w:t>28</w:t>
            </w:r>
            <w:r>
              <w:rPr>
                <w:lang w:eastAsia="ja-JP"/>
              </w:rPr>
              <w:t>日の完了期限を踏まえ、補助金申請、交付決定、調査、分析、成果確認、支払及び実績報告の工程、進捗確認及び遅延時の対応を記載してください。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17095D" w:rsidRDefault="0017095D">
      <w:pPr>
        <w:spacing w:after="140"/>
        <w:rPr>
          <w:rFonts w:hint="eastAsia"/>
          <w:lang w:eastAsia="ja-JP"/>
        </w:rPr>
      </w:pPr>
    </w:p>
    <w:p w:rsidR="0017095D" w:rsidRDefault="005861B1">
      <w:pPr>
        <w:pStyle w:val="21"/>
        <w:rPr>
          <w:lang w:eastAsia="ja-JP"/>
        </w:rPr>
      </w:pPr>
      <w:r>
        <w:rPr>
          <w:lang w:eastAsia="ja-JP"/>
        </w:rPr>
        <w:t>E</w:t>
      </w:r>
      <w:r>
        <w:rPr>
          <w:lang w:eastAsia="ja-JP"/>
        </w:rPr>
        <w:t>－</w:t>
      </w:r>
      <w:r>
        <w:rPr>
          <w:lang w:eastAsia="ja-JP"/>
        </w:rPr>
        <w:t>4</w:t>
      </w:r>
      <w:r>
        <w:rPr>
          <w:lang w:eastAsia="ja-JP"/>
        </w:rPr>
        <w:t xml:space="preserve">　品質・リスク・連絡体制　〔評価項目：</w:t>
      </w:r>
      <w:r>
        <w:rPr>
          <w:lang w:eastAsia="ja-JP"/>
        </w:rPr>
        <w:t>5</w:t>
      </w:r>
      <w:r>
        <w:rPr>
          <w:lang w:eastAsia="ja-JP"/>
        </w:rPr>
        <w:t>点〕</w:t>
      </w: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tcPr>
          <w:p w:rsidR="0017095D" w:rsidRDefault="005861B1">
            <w:pPr>
              <w:spacing w:after="0"/>
            </w:pPr>
            <w:r>
              <w:rPr>
                <w:lang w:eastAsia="ja-JP"/>
              </w:rPr>
              <w:t>成果品の内部照査、再委託管理、情報管理、資料不足、事故・工程遅延等への対応及び本町との打合せ・連絡体制を記載してください。</w:t>
            </w:r>
            <w:r>
              <w:t>〔</w:t>
            </w:r>
            <w:r>
              <w:t>5</w:t>
            </w:r>
            <w:r>
              <w:t>点〕</w:t>
            </w:r>
          </w:p>
        </w:tc>
      </w:tr>
    </w:tbl>
    <w:p w:rsidR="0017095D" w:rsidRDefault="0017095D">
      <w:pPr>
        <w:spacing w:after="0"/>
      </w:pPr>
    </w:p>
    <w:p w:rsidR="0017095D" w:rsidRDefault="005861B1">
      <w:r>
        <w:rPr>
          <w:b/>
        </w:rPr>
        <w:t>【提案者記載欄】</w:t>
      </w:r>
    </w:p>
    <w:p w:rsidR="0017095D" w:rsidRDefault="005861B1">
      <w:pPr>
        <w:spacing w:after="140"/>
        <w:rPr>
          <w:lang w:eastAsia="ja-JP"/>
        </w:rPr>
      </w:pPr>
      <w:r>
        <w:rPr>
          <w:lang w:eastAsia="ja-JP"/>
        </w:rPr>
        <w:t>［ここに提案内容を記載してください。案内文は提出時に削除してください。］</w:t>
      </w:r>
    </w:p>
    <w:p w:rsidR="0017095D" w:rsidRDefault="0017095D">
      <w:pPr>
        <w:spacing w:after="140"/>
        <w:rPr>
          <w:lang w:eastAsia="ja-JP"/>
        </w:rPr>
      </w:pPr>
    </w:p>
    <w:p w:rsidR="0017095D" w:rsidRDefault="0017095D">
      <w:pPr>
        <w:spacing w:after="140"/>
        <w:rPr>
          <w:lang w:eastAsia="ja-JP"/>
        </w:rPr>
      </w:pPr>
    </w:p>
    <w:p w:rsidR="0017095D" w:rsidRDefault="0017095D">
      <w:pPr>
        <w:spacing w:after="140"/>
        <w:rPr>
          <w:lang w:eastAsia="ja-JP"/>
        </w:rPr>
      </w:pPr>
    </w:p>
    <w:p w:rsidR="005861B1" w:rsidRDefault="005861B1">
      <w:pPr>
        <w:spacing w:after="140"/>
        <w:rPr>
          <w:rFonts w:hint="eastAsia"/>
          <w:lang w:eastAsia="ja-JP"/>
        </w:rPr>
      </w:pPr>
      <w:bookmarkStart w:id="0" w:name="_GoBack"/>
      <w:bookmarkEnd w:id="0"/>
    </w:p>
    <w:p w:rsidR="0017095D" w:rsidRDefault="0017095D">
      <w:pPr>
        <w:spacing w:after="140"/>
        <w:rPr>
          <w:lang w:eastAsia="ja-JP"/>
        </w:rPr>
      </w:pPr>
    </w:p>
    <w:p w:rsidR="0017095D" w:rsidRDefault="005861B1" w:rsidP="005861B1">
      <w:pPr>
        <w:spacing w:after="200"/>
        <w:rPr>
          <w:rFonts w:hint="eastAsia"/>
          <w:lang w:eastAsia="ja-JP"/>
        </w:rPr>
      </w:pPr>
      <w:r>
        <w:rPr>
          <w:lang w:eastAsia="ja-JP"/>
        </w:rPr>
        <w:br w:type="page"/>
      </w:r>
    </w:p>
    <w:p w:rsidR="0017095D" w:rsidRDefault="005861B1">
      <w:pPr>
        <w:pStyle w:val="1"/>
        <w:rPr>
          <w:lang w:eastAsia="ja-JP"/>
        </w:rPr>
      </w:pPr>
      <w:r>
        <w:rPr>
          <w:lang w:eastAsia="ja-JP"/>
        </w:rPr>
        <w:t>提案内容チェック欄（提案者確認用・提出時に削除可）</w:t>
      </w:r>
    </w:p>
    <w:tbl>
      <w:tblPr>
        <w:tblStyle w:val="afe"/>
        <w:tblW w:w="0" w:type="auto"/>
        <w:jc w:val="center"/>
        <w:tblLayout w:type="fixed"/>
        <w:tblLook w:val="04A0" w:firstRow="1" w:lastRow="0" w:firstColumn="1" w:lastColumn="0" w:noHBand="0" w:noVBand="1"/>
      </w:tblPr>
      <w:tblGrid>
        <w:gridCol w:w="907"/>
        <w:gridCol w:w="1361"/>
        <w:gridCol w:w="7030"/>
      </w:tblGrid>
      <w:tr w:rsidR="0017095D">
        <w:trPr>
          <w:tblHeader/>
          <w:jc w:val="center"/>
        </w:trPr>
        <w:tc>
          <w:tcPr>
            <w:tcW w:w="907" w:type="dxa"/>
            <w:tcMar>
              <w:top w:w="100" w:type="dxa"/>
              <w:left w:w="120" w:type="dxa"/>
              <w:bottom w:w="100" w:type="dxa"/>
              <w:right w:w="120" w:type="dxa"/>
            </w:tcMar>
            <w:vAlign w:val="center"/>
          </w:tcPr>
          <w:p w:rsidR="0017095D" w:rsidRDefault="005861B1">
            <w:pPr>
              <w:spacing w:after="0"/>
              <w:jc w:val="center"/>
            </w:pPr>
            <w:proofErr w:type="spellStart"/>
            <w:r>
              <w:rPr>
                <w:b/>
              </w:rPr>
              <w:t>確認</w:t>
            </w:r>
            <w:proofErr w:type="spellEnd"/>
          </w:p>
        </w:tc>
        <w:tc>
          <w:tcPr>
            <w:tcW w:w="1361" w:type="dxa"/>
            <w:tcMar>
              <w:top w:w="100" w:type="dxa"/>
              <w:left w:w="120" w:type="dxa"/>
              <w:bottom w:w="100" w:type="dxa"/>
              <w:right w:w="120" w:type="dxa"/>
            </w:tcMar>
            <w:vAlign w:val="center"/>
          </w:tcPr>
          <w:p w:rsidR="0017095D" w:rsidRDefault="005861B1">
            <w:pPr>
              <w:spacing w:after="0"/>
              <w:jc w:val="center"/>
            </w:pPr>
            <w:r>
              <w:rPr>
                <w:b/>
              </w:rPr>
              <w:t>項目</w:t>
            </w:r>
          </w:p>
        </w:tc>
        <w:tc>
          <w:tcPr>
            <w:tcW w:w="7030" w:type="dxa"/>
            <w:tcMar>
              <w:top w:w="100" w:type="dxa"/>
              <w:left w:w="120" w:type="dxa"/>
              <w:bottom w:w="100" w:type="dxa"/>
              <w:right w:w="120" w:type="dxa"/>
            </w:tcMar>
            <w:vAlign w:val="center"/>
          </w:tcPr>
          <w:p w:rsidR="0017095D" w:rsidRDefault="005861B1">
            <w:pPr>
              <w:spacing w:after="0"/>
              <w:jc w:val="center"/>
            </w:pPr>
            <w:r>
              <w:rPr>
                <w:b/>
              </w:rPr>
              <w:t>チェック</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A</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補助制度、共同申請、町の費用負担ゼロ及び実装への方針を記載した</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B</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現地・電気設備調査、構造・防水、効果算定及び制約対応を記載した</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C</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PPA</w:t>
            </w:r>
            <w:r>
              <w:rPr>
                <w:lang w:eastAsia="ja-JP"/>
              </w:rPr>
              <w:t>・小売、アグリゲーター、</w:t>
            </w:r>
            <w:r>
              <w:rPr>
                <w:lang w:eastAsia="ja-JP"/>
              </w:rPr>
              <w:t>O&amp;M</w:t>
            </w:r>
            <w:r>
              <w:rPr>
                <w:lang w:eastAsia="ja-JP"/>
              </w:rPr>
              <w:t>・保安及び長期運用を記載した</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D</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直近</w:t>
            </w:r>
            <w:r>
              <w:rPr>
                <w:lang w:eastAsia="ja-JP"/>
              </w:rPr>
              <w:t>5</w:t>
            </w:r>
            <w:r>
              <w:rPr>
                <w:lang w:eastAsia="ja-JP"/>
              </w:rPr>
              <w:t>年実績、公共実績、資格者数及び資格・実装体制を記載した</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E</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補助金、資金・経費、工程及び品質・リスク管理を記載した</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書式</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表紙・目次を除き</w:t>
            </w:r>
            <w:r>
              <w:rPr>
                <w:lang w:eastAsia="ja-JP"/>
              </w:rPr>
              <w:t>20</w:t>
            </w:r>
            <w:r>
              <w:rPr>
                <w:lang w:eastAsia="ja-JP"/>
              </w:rPr>
              <w:t>ページ以内、本文</w:t>
            </w:r>
            <w:r>
              <w:rPr>
                <w:lang w:eastAsia="ja-JP"/>
              </w:rPr>
              <w:t>10</w:t>
            </w:r>
            <w:r>
              <w:rPr>
                <w:lang w:eastAsia="ja-JP"/>
              </w:rPr>
              <w:t>ポイント以上である</w:t>
            </w:r>
          </w:p>
        </w:tc>
      </w:tr>
      <w:tr w:rsidR="0017095D">
        <w:trPr>
          <w:jc w:val="center"/>
        </w:trPr>
        <w:tc>
          <w:tcPr>
            <w:tcW w:w="907" w:type="dxa"/>
            <w:tcMar>
              <w:top w:w="100" w:type="dxa"/>
              <w:left w:w="120" w:type="dxa"/>
              <w:bottom w:w="100" w:type="dxa"/>
              <w:right w:w="120" w:type="dxa"/>
            </w:tcMar>
            <w:vAlign w:val="center"/>
          </w:tcPr>
          <w:p w:rsidR="0017095D" w:rsidRDefault="005861B1">
            <w:pPr>
              <w:spacing w:after="0"/>
              <w:jc w:val="center"/>
            </w:pPr>
            <w:r>
              <w:rPr>
                <w:b/>
              </w:rPr>
              <w:t>□</w:t>
            </w:r>
          </w:p>
        </w:tc>
        <w:tc>
          <w:tcPr>
            <w:tcW w:w="1361" w:type="dxa"/>
            <w:tcMar>
              <w:top w:w="100" w:type="dxa"/>
              <w:left w:w="120" w:type="dxa"/>
              <w:bottom w:w="100" w:type="dxa"/>
              <w:right w:w="120" w:type="dxa"/>
            </w:tcMar>
            <w:vAlign w:val="center"/>
          </w:tcPr>
          <w:p w:rsidR="0017095D" w:rsidRDefault="005861B1">
            <w:pPr>
              <w:spacing w:after="0"/>
            </w:pPr>
            <w:r>
              <w:t>整合</w:t>
            </w:r>
          </w:p>
        </w:tc>
        <w:tc>
          <w:tcPr>
            <w:tcW w:w="7030" w:type="dxa"/>
            <w:tcMar>
              <w:top w:w="100" w:type="dxa"/>
              <w:left w:w="120" w:type="dxa"/>
              <w:bottom w:w="100" w:type="dxa"/>
              <w:right w:w="120" w:type="dxa"/>
            </w:tcMar>
            <w:vAlign w:val="center"/>
          </w:tcPr>
          <w:p w:rsidR="0017095D" w:rsidRDefault="005861B1">
            <w:pPr>
              <w:spacing w:after="0"/>
              <w:rPr>
                <w:lang w:eastAsia="ja-JP"/>
              </w:rPr>
            </w:pPr>
            <w:r>
              <w:rPr>
                <w:lang w:eastAsia="ja-JP"/>
              </w:rPr>
              <w:t>様式第</w:t>
            </w:r>
            <w:r>
              <w:rPr>
                <w:lang w:eastAsia="ja-JP"/>
              </w:rPr>
              <w:t>4</w:t>
            </w:r>
            <w:r>
              <w:rPr>
                <w:lang w:eastAsia="ja-JP"/>
              </w:rPr>
              <w:t>号及び業務工程表と内容が一致している</w:t>
            </w:r>
          </w:p>
        </w:tc>
      </w:tr>
    </w:tbl>
    <w:p w:rsidR="0017095D" w:rsidRDefault="0017095D">
      <w:pPr>
        <w:spacing w:after="0"/>
        <w:rPr>
          <w:lang w:eastAsia="ja-JP"/>
        </w:rPr>
      </w:pPr>
    </w:p>
    <w:tbl>
      <w:tblPr>
        <w:tblW w:w="0" w:type="auto"/>
        <w:jc w:val="center"/>
        <w:tblLayout w:type="fixed"/>
        <w:tblLook w:val="04A0" w:firstRow="1" w:lastRow="0" w:firstColumn="1" w:lastColumn="0" w:noHBand="0" w:noVBand="1"/>
      </w:tblPr>
      <w:tblGrid>
        <w:gridCol w:w="9298"/>
      </w:tblGrid>
      <w:tr w:rsidR="0017095D">
        <w:trPr>
          <w:jc w:val="center"/>
        </w:trPr>
        <w:tc>
          <w:tcPr>
            <w:tcW w:w="9298" w:type="dxa"/>
            <w:tcMar>
              <w:top w:w="140" w:type="dxa"/>
              <w:left w:w="160" w:type="dxa"/>
              <w:bottom w:w="140" w:type="dxa"/>
              <w:right w:w="160" w:type="dxa"/>
            </w:tcMar>
            <w:vAlign w:val="center"/>
          </w:tcPr>
          <w:p w:rsidR="0017095D" w:rsidRDefault="005861B1">
            <w:pPr>
              <w:spacing w:after="0"/>
              <w:rPr>
                <w:lang w:eastAsia="ja-JP"/>
              </w:rPr>
            </w:pPr>
            <w:r>
              <w:rPr>
                <w:lang w:eastAsia="ja-JP"/>
              </w:rPr>
              <w:t>提出前に、案内文、記載例及び本チェック欄を削除して差し支えありません。ただし、</w:t>
            </w:r>
            <w:r>
              <w:rPr>
                <w:lang w:eastAsia="ja-JP"/>
              </w:rPr>
              <w:t>A</w:t>
            </w:r>
            <w:r>
              <w:rPr>
                <w:lang w:eastAsia="ja-JP"/>
              </w:rPr>
              <w:t>～</w:t>
            </w:r>
            <w:r>
              <w:rPr>
                <w:lang w:eastAsia="ja-JP"/>
              </w:rPr>
              <w:t>E</w:t>
            </w:r>
            <w:r>
              <w:rPr>
                <w:lang w:eastAsia="ja-JP"/>
              </w:rPr>
              <w:t>の見出し及び記載順序は変更しないでください。</w:t>
            </w:r>
          </w:p>
        </w:tc>
      </w:tr>
    </w:tbl>
    <w:p w:rsidR="0017095D" w:rsidRDefault="0017095D">
      <w:pPr>
        <w:spacing w:after="0"/>
        <w:rPr>
          <w:lang w:eastAsia="ja-JP"/>
        </w:rPr>
      </w:pPr>
    </w:p>
    <w:sectPr w:rsidR="0017095D" w:rsidSect="00034616">
      <w:headerReference w:type="even" r:id="rId8"/>
      <w:headerReference w:type="default" r:id="rId9"/>
      <w:footerReference w:type="even" r:id="rId10"/>
      <w:footerReference w:type="default" r:id="rId11"/>
      <w:headerReference w:type="first" r:id="rId12"/>
      <w:footerReference w:type="first" r:id="rId13"/>
      <w:pgSz w:w="11906" w:h="16838"/>
      <w:pgMar w:top="1077" w:right="1247" w:bottom="964" w:left="124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861B1">
      <w:pPr>
        <w:spacing w:after="0" w:line="240" w:lineRule="auto"/>
      </w:pPr>
      <w:r>
        <w:separator/>
      </w:r>
    </w:p>
  </w:endnote>
  <w:endnote w:type="continuationSeparator" w:id="0">
    <w:p w:rsidR="00000000" w:rsidRDefault="00586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17095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5861B1">
    <w:pPr>
      <w:pStyle w:val="a7"/>
      <w:jc w:val="center"/>
    </w:pPr>
    <w:r>
      <w:t xml:space="preserve">- </w:t>
    </w:r>
    <w:r>
      <w:fldChar w:fldCharType="begin"/>
    </w:r>
    <w:r>
      <w:instrText>PAGE</w:instrText>
    </w:r>
    <w:r>
      <w:fldChar w:fldCharType="separate"/>
    </w:r>
    <w:r w:rsidR="00474A47">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1709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861B1">
      <w:pPr>
        <w:spacing w:after="0" w:line="240" w:lineRule="auto"/>
      </w:pPr>
      <w:r>
        <w:separator/>
      </w:r>
    </w:p>
  </w:footnote>
  <w:footnote w:type="continuationSeparator" w:id="0">
    <w:p w:rsidR="00000000" w:rsidRDefault="005861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17095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5861B1">
    <w:pPr>
      <w:pStyle w:val="a5"/>
      <w:jc w:val="right"/>
      <w:rPr>
        <w:lang w:eastAsia="ja-JP"/>
      </w:rPr>
    </w:pPr>
    <w:r>
      <w:rPr>
        <w:lang w:eastAsia="ja-JP"/>
      </w:rPr>
      <w:t>令和</w:t>
    </w:r>
    <w:r>
      <w:rPr>
        <w:lang w:eastAsia="ja-JP"/>
      </w:rPr>
      <w:t>8</w:t>
    </w:r>
    <w:r>
      <w:rPr>
        <w:lang w:eastAsia="ja-JP"/>
      </w:rPr>
      <w:t>年上牧町公共施設等への太陽光発電設備等導入計画策定事業　企画提案書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95D" w:rsidRDefault="0017095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095D"/>
    <w:rsid w:val="0029639D"/>
    <w:rsid w:val="00326F90"/>
    <w:rsid w:val="00474A47"/>
    <w:rsid w:val="005861B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C371DBF"/>
  <w14:defaultImageDpi w14:val="300"/>
  <w15:docId w15:val="{8BF74D2D-D01C-47A2-9AE1-CACE13B1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80"/>
    </w:pPr>
    <w:rPr>
      <w:color w:val="000000"/>
    </w:rPr>
  </w:style>
  <w:style w:type="paragraph" w:styleId="1">
    <w:name w:val="heading 1"/>
    <w:basedOn w:val="a1"/>
    <w:next w:val="a1"/>
    <w:link w:val="10"/>
    <w:uiPriority w:val="9"/>
    <w:qFormat/>
    <w:rsid w:val="00FC693F"/>
    <w:pPr>
      <w:keepNext/>
      <w:keepLines/>
      <w:spacing w:before="200" w:after="100"/>
      <w:outlineLvl w:val="0"/>
    </w:pPr>
    <w:rPr>
      <w:b/>
      <w:bCs/>
    </w:rPr>
  </w:style>
  <w:style w:type="paragraph" w:styleId="21">
    <w:name w:val="heading 2"/>
    <w:basedOn w:val="a1"/>
    <w:next w:val="a1"/>
    <w:link w:val="22"/>
    <w:uiPriority w:val="9"/>
    <w:unhideWhenUsed/>
    <w:qFormat/>
    <w:rsid w:val="00FC693F"/>
    <w:pPr>
      <w:keepNext/>
      <w:keepLines/>
      <w:spacing w:before="200" w:after="100"/>
      <w:outlineLvl w:val="1"/>
    </w:pPr>
    <w:rPr>
      <w:b/>
      <w:bCs/>
    </w:rPr>
  </w:style>
  <w:style w:type="paragraph" w:styleId="31">
    <w:name w:val="heading 3"/>
    <w:basedOn w:val="a1"/>
    <w:next w:val="a1"/>
    <w:link w:val="32"/>
    <w:uiPriority w:val="9"/>
    <w:unhideWhenUsed/>
    <w:qFormat/>
    <w:rsid w:val="00FC693F"/>
    <w:pPr>
      <w:keepNext/>
      <w:keepLines/>
      <w:spacing w:before="200" w:after="10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style>
  <w:style w:type="paragraph" w:styleId="9">
    <w:name w:val="heading 9"/>
    <w:basedOn w:val="a1"/>
    <w:next w:val="a1"/>
    <w:link w:val="90"/>
    <w:uiPriority w:val="9"/>
    <w:semiHidden/>
    <w:unhideWhenUsed/>
    <w:qFormat/>
    <w:rsid w:val="00FC693F"/>
    <w:pPr>
      <w:keepNext/>
      <w:keepLines/>
      <w:spacing w:before="200" w:after="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color w:val="000000"/>
    </w:rPr>
  </w:style>
  <w:style w:type="character" w:customStyle="1" w:styleId="10">
    <w:name w:val="見出し 1 (文字)"/>
    <w:basedOn w:val="a2"/>
    <w:link w:val="1"/>
    <w:uiPriority w:val="9"/>
    <w:rsid w:val="00FC693F"/>
    <w:rPr>
      <w:rFonts w:ascii="ＭＳ 明朝" w:eastAsia="ＭＳ 明朝" w:hAnsi="ＭＳ 明朝" w:cs="ＭＳ 明朝"/>
      <w:b/>
      <w:bCs/>
      <w:color w:val="000000"/>
      <w:sz w:val="21"/>
      <w:szCs w:val="21"/>
    </w:rPr>
  </w:style>
  <w:style w:type="character" w:customStyle="1" w:styleId="22">
    <w:name w:val="見出し 2 (文字)"/>
    <w:basedOn w:val="a2"/>
    <w:link w:val="21"/>
    <w:uiPriority w:val="9"/>
    <w:rsid w:val="00FC693F"/>
    <w:rPr>
      <w:rFonts w:ascii="ＭＳ 明朝" w:eastAsia="ＭＳ 明朝" w:hAnsi="ＭＳ 明朝" w:cs="ＭＳ 明朝"/>
      <w:b/>
      <w:bCs/>
      <w:color w:val="000000"/>
      <w:sz w:val="21"/>
      <w:szCs w:val="21"/>
    </w:rPr>
  </w:style>
  <w:style w:type="character" w:customStyle="1" w:styleId="32">
    <w:name w:val="見出し 3 (文字)"/>
    <w:basedOn w:val="a2"/>
    <w:link w:val="31"/>
    <w:uiPriority w:val="9"/>
    <w:rsid w:val="00FC693F"/>
    <w:rPr>
      <w:rFonts w:ascii="ＭＳ 明朝" w:eastAsia="ＭＳ 明朝" w:hAnsi="ＭＳ 明朝" w:cs="ＭＳ 明朝"/>
      <w:b/>
      <w:bCs/>
      <w:color w:val="000000"/>
      <w:sz w:val="21"/>
    </w:rPr>
  </w:style>
  <w:style w:type="paragraph" w:styleId="aa">
    <w:name w:val="Title"/>
    <w:basedOn w:val="a1"/>
    <w:next w:val="a1"/>
    <w:link w:val="ab"/>
    <w:uiPriority w:val="10"/>
    <w:qFormat/>
    <w:rsid w:val="00FC693F"/>
    <w:pPr>
      <w:keepNext/>
      <w:pBdr>
        <w:bottom w:val="single" w:sz="8" w:space="4" w:color="4F81BD" w:themeColor="accent1"/>
      </w:pBdr>
      <w:spacing w:after="100" w:line="240" w:lineRule="auto"/>
      <w:contextualSpacing/>
    </w:pPr>
    <w:rPr>
      <w:b/>
      <w:spacing w:val="5"/>
      <w:kern w:val="28"/>
    </w:rPr>
  </w:style>
  <w:style w:type="character" w:customStyle="1" w:styleId="ab">
    <w:name w:val="表題 (文字)"/>
    <w:basedOn w:val="a2"/>
    <w:link w:val="aa"/>
    <w:uiPriority w:val="10"/>
    <w:rsid w:val="00FC693F"/>
    <w:rPr>
      <w:rFonts w:ascii="ＭＳ 明朝" w:eastAsia="ＭＳ 明朝" w:hAnsi="ＭＳ 明朝" w:cs="ＭＳ 明朝"/>
      <w:color w:val="000000"/>
      <w:spacing w:val="5"/>
      <w:kern w:val="28"/>
      <w:sz w:val="21"/>
      <w:szCs w:val="21"/>
    </w:rPr>
  </w:style>
  <w:style w:type="paragraph" w:styleId="ac">
    <w:name w:val="Subtitle"/>
    <w:basedOn w:val="a1"/>
    <w:next w:val="a1"/>
    <w:link w:val="ad"/>
    <w:uiPriority w:val="11"/>
    <w:qFormat/>
    <w:rsid w:val="00FC693F"/>
    <w:pPr>
      <w:numPr>
        <w:ilvl w:val="1"/>
      </w:numPr>
    </w:pPr>
    <w:rPr>
      <w:i/>
      <w:iCs/>
      <w:spacing w:val="15"/>
    </w:rPr>
  </w:style>
  <w:style w:type="character" w:customStyle="1" w:styleId="ad">
    <w:name w:val="副題 (文字)"/>
    <w:basedOn w:val="a2"/>
    <w:link w:val="ac"/>
    <w:uiPriority w:val="11"/>
    <w:rsid w:val="00FC693F"/>
    <w:rPr>
      <w:rFonts w:ascii="ＭＳ 明朝" w:eastAsia="ＭＳ 明朝" w:hAnsi="ＭＳ 明朝" w:cs="ＭＳ 明朝"/>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000000"/>
      <w:sz w:val="21"/>
    </w:rPr>
  </w:style>
  <w:style w:type="character" w:customStyle="1" w:styleId="50">
    <w:name w:val="見出し 5 (文字)"/>
    <w:basedOn w:val="a2"/>
    <w:link w:val="5"/>
    <w:uiPriority w:val="9"/>
    <w:semiHidden/>
    <w:rsid w:val="00FC693F"/>
    <w:rPr>
      <w:rFonts w:ascii="ＭＳ 明朝" w:eastAsia="ＭＳ 明朝" w:hAnsi="ＭＳ 明朝" w:cs="ＭＳ 明朝"/>
      <w:color w:val="000000"/>
      <w:sz w:val="21"/>
    </w:rPr>
  </w:style>
  <w:style w:type="character" w:customStyle="1" w:styleId="60">
    <w:name w:val="見出し 6 (文字)"/>
    <w:basedOn w:val="a2"/>
    <w:link w:val="6"/>
    <w:uiPriority w:val="9"/>
    <w:semiHidden/>
    <w:rsid w:val="00FC693F"/>
    <w:rPr>
      <w:rFonts w:ascii="ＭＳ 明朝" w:eastAsia="ＭＳ 明朝" w:hAnsi="ＭＳ 明朝" w:cs="ＭＳ 明朝"/>
      <w:i/>
      <w:iCs/>
      <w:color w:val="000000"/>
      <w:sz w:val="21"/>
    </w:rPr>
  </w:style>
  <w:style w:type="character" w:customStyle="1" w:styleId="70">
    <w:name w:val="見出し 7 (文字)"/>
    <w:basedOn w:val="a2"/>
    <w:link w:val="7"/>
    <w:uiPriority w:val="9"/>
    <w:semiHidden/>
    <w:rsid w:val="00FC693F"/>
    <w:rPr>
      <w:rFonts w:ascii="ＭＳ 明朝" w:eastAsia="ＭＳ 明朝" w:hAnsi="ＭＳ 明朝" w:cs="ＭＳ 明朝"/>
      <w:i/>
      <w:iCs/>
      <w:color w:val="000000"/>
      <w:sz w:val="21"/>
    </w:rPr>
  </w:style>
  <w:style w:type="character" w:customStyle="1" w:styleId="80">
    <w:name w:val="見出し 8 (文字)"/>
    <w:basedOn w:val="a2"/>
    <w:link w:val="8"/>
    <w:uiPriority w:val="9"/>
    <w:semiHidden/>
    <w:rsid w:val="00FC693F"/>
    <w:rPr>
      <w:rFonts w:ascii="ＭＳ 明朝" w:eastAsia="ＭＳ 明朝" w:hAnsi="ＭＳ 明朝" w:cs="ＭＳ 明朝"/>
      <w:color w:val="000000"/>
      <w:sz w:val="21"/>
      <w:szCs w:val="21"/>
    </w:rPr>
  </w:style>
  <w:style w:type="character" w:customStyle="1" w:styleId="90">
    <w:name w:val="見出し 9 (文字)"/>
    <w:basedOn w:val="a2"/>
    <w:link w:val="9"/>
    <w:uiPriority w:val="9"/>
    <w:semiHidden/>
    <w:rsid w:val="00FC693F"/>
    <w:rPr>
      <w:rFonts w:ascii="ＭＳ 明朝" w:eastAsia="ＭＳ 明朝" w:hAnsi="ＭＳ 明朝" w:cs="ＭＳ 明朝"/>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121">
    <w:name w:val="Colorful Shading Accent 1"/>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122">
    <w:name w:val="Colorful Shading Accent 2"/>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123">
    <w:name w:val="Colorful Shading Accent 3"/>
    <w:basedOn w:val="a3"/>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125">
    <w:name w:val="Colorful Shading Accent 5"/>
    <w:basedOn w:val="a3"/>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126">
    <w:name w:val="Colorful Shading Accent 6"/>
    <w:basedOn w:val="a3"/>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130">
    <w:name w:val="Colorful List"/>
    <w:basedOn w:val="a3"/>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481EA-1E51-4D31-A54F-CECC2858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641</Words>
  <Characters>3655</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令和8年上牧町公共施設等への太陽光発電設備等導入計画策定事業 企画提案書書式ひな形</vt:lpstr>
      <vt:lpstr/>
    </vt:vector>
  </TitlesOfParts>
  <Manager/>
  <Company/>
  <LinksUpToDate>false</LinksUpToDate>
  <CharactersWithSpaces>4288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令和8年上牧町公共施設等への太陽光発電設備等導入計画策定事業 企画提案書書式ひな形</dc:title>
  <dc:subject>公募型プロポーザル企画提案書ひな形</dc:subject>
  <dc:creator>上牧町</dc:creator>
  <cp:keywords/>
  <dc:description>generated by python-docx</dc:description>
  <cp:lastModifiedBy>中村 謙太郎</cp:lastModifiedBy>
  <cp:revision>2</cp:revision>
  <dcterms:created xsi:type="dcterms:W3CDTF">2013-12-23T23:15:00Z</dcterms:created>
  <dcterms:modified xsi:type="dcterms:W3CDTF">2026-09-11T05:23:00Z</dcterms:modified>
  <cp:category/>
</cp:coreProperties>
</file>